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6D16" w14:textId="794F4211" w:rsidR="00BC7694" w:rsidRDefault="00BC7694" w:rsidP="00BC7694">
      <w:pPr>
        <w:pStyle w:val="af8"/>
        <w:jc w:val="right"/>
        <w:rPr>
          <w:i/>
          <w:iCs/>
          <w:sz w:val="22"/>
          <w:szCs w:val="22"/>
          <w:lang w:val="ru-RU"/>
        </w:rPr>
      </w:pPr>
      <w:r>
        <w:rPr>
          <w:i/>
          <w:iCs/>
          <w:sz w:val="22"/>
          <w:szCs w:val="22"/>
          <w:lang w:val="ru-RU"/>
        </w:rPr>
        <w:t xml:space="preserve">2024 жылғы 16 ақпан №19-П бұйрықпен бекітілген Үлгілік нысан  </w:t>
      </w:r>
    </w:p>
    <w:p w14:paraId="3EAE64E3" w14:textId="38B90A39" w:rsidR="00BB5E6C" w:rsidRPr="00E744B5" w:rsidRDefault="00BB5E6C" w:rsidP="00BB5E6C">
      <w:pPr>
        <w:pStyle w:val="af8"/>
        <w:ind w:firstLine="720"/>
        <w:jc w:val="right"/>
        <w:rPr>
          <w:i/>
          <w:iCs/>
          <w:sz w:val="24"/>
          <w:szCs w:val="24"/>
          <w:lang w:val="ru-RU"/>
        </w:rPr>
      </w:pPr>
      <w:r w:rsidRPr="00D91A19">
        <w:rPr>
          <w:i/>
          <w:iCs/>
          <w:sz w:val="24"/>
          <w:szCs w:val="24"/>
          <w:lang w:val="ru-RU"/>
        </w:rPr>
        <w:t>202</w:t>
      </w:r>
      <w:r>
        <w:rPr>
          <w:i/>
          <w:iCs/>
          <w:sz w:val="24"/>
          <w:szCs w:val="24"/>
          <w:lang w:val="ru-RU"/>
        </w:rPr>
        <w:t>4</w:t>
      </w:r>
      <w:r w:rsidRPr="00D91A19">
        <w:rPr>
          <w:i/>
          <w:iCs/>
          <w:sz w:val="24"/>
          <w:szCs w:val="24"/>
          <w:lang w:val="ru-RU"/>
        </w:rPr>
        <w:t xml:space="preserve"> жылғы </w:t>
      </w:r>
      <w:r>
        <w:rPr>
          <w:i/>
          <w:iCs/>
          <w:sz w:val="24"/>
          <w:szCs w:val="24"/>
          <w:lang w:val="ru-RU"/>
        </w:rPr>
        <w:t xml:space="preserve">04 </w:t>
      </w:r>
      <w:r>
        <w:rPr>
          <w:i/>
          <w:iCs/>
          <w:sz w:val="24"/>
          <w:szCs w:val="24"/>
        </w:rPr>
        <w:t xml:space="preserve">сәуір </w:t>
      </w:r>
      <w:r w:rsidRPr="00D91A19">
        <w:rPr>
          <w:i/>
          <w:iCs/>
          <w:sz w:val="24"/>
          <w:szCs w:val="24"/>
          <w:lang w:val="ru-RU"/>
        </w:rPr>
        <w:t xml:space="preserve">№ </w:t>
      </w:r>
      <w:r>
        <w:rPr>
          <w:i/>
          <w:iCs/>
          <w:sz w:val="24"/>
          <w:szCs w:val="24"/>
          <w:lang w:val="ru-RU"/>
        </w:rPr>
        <w:t>36</w:t>
      </w:r>
      <w:r w:rsidRPr="00D2324E">
        <w:rPr>
          <w:i/>
          <w:iCs/>
          <w:sz w:val="24"/>
          <w:szCs w:val="24"/>
          <w:lang w:val="ru-RU"/>
        </w:rPr>
        <w:t>-</w:t>
      </w:r>
      <w:r>
        <w:rPr>
          <w:i/>
          <w:iCs/>
          <w:sz w:val="24"/>
          <w:szCs w:val="24"/>
          <w:lang w:val="ru-RU"/>
        </w:rPr>
        <w:t>Ө</w:t>
      </w:r>
      <w:r w:rsidRPr="00D91A19">
        <w:rPr>
          <w:i/>
          <w:iCs/>
          <w:sz w:val="24"/>
          <w:szCs w:val="24"/>
          <w:lang w:val="ru-RU"/>
        </w:rPr>
        <w:t xml:space="preserve"> бұйрығымен бекітілген </w:t>
      </w:r>
      <w:r>
        <w:rPr>
          <w:i/>
          <w:iCs/>
          <w:sz w:val="24"/>
          <w:szCs w:val="24"/>
          <w:lang w:val="ru-RU"/>
        </w:rPr>
        <w:t xml:space="preserve">№ 1 </w:t>
      </w:r>
      <w:r w:rsidRPr="00D91A19">
        <w:rPr>
          <w:i/>
          <w:iCs/>
          <w:sz w:val="24"/>
          <w:szCs w:val="24"/>
          <w:lang w:val="ru-RU"/>
        </w:rPr>
        <w:t>өзгерістер</w:t>
      </w:r>
      <w:r>
        <w:rPr>
          <w:i/>
          <w:iCs/>
          <w:sz w:val="24"/>
          <w:szCs w:val="24"/>
        </w:rPr>
        <w:t>і</w:t>
      </w:r>
      <w:r w:rsidRPr="00D91A19">
        <w:rPr>
          <w:i/>
          <w:iCs/>
          <w:sz w:val="24"/>
          <w:szCs w:val="24"/>
          <w:lang w:val="ru-RU"/>
        </w:rPr>
        <w:t xml:space="preserve"> мен толықтырулар</w:t>
      </w:r>
      <w:r>
        <w:rPr>
          <w:i/>
          <w:iCs/>
          <w:sz w:val="24"/>
          <w:szCs w:val="24"/>
          <w:lang w:val="ru-RU"/>
        </w:rPr>
        <w:t>ы бар</w:t>
      </w:r>
    </w:p>
    <w:p w14:paraId="32E9ABA6" w14:textId="77777777" w:rsidR="00BC7694" w:rsidRDefault="00BC7694" w:rsidP="007D4293">
      <w:pPr>
        <w:pStyle w:val="af8"/>
        <w:ind w:firstLine="720"/>
        <w:jc w:val="right"/>
        <w:rPr>
          <w:i/>
          <w:iCs/>
          <w:sz w:val="24"/>
          <w:szCs w:val="24"/>
          <w:lang w:val="ru-RU"/>
        </w:rPr>
      </w:pPr>
    </w:p>
    <w:p w14:paraId="073F44B3" w14:textId="70A6779D" w:rsidR="00384448" w:rsidRPr="00DC457A" w:rsidRDefault="00384448" w:rsidP="00384448">
      <w:pPr>
        <w:spacing w:after="0" w:line="240" w:lineRule="auto"/>
        <w:ind w:left="-425" w:right="-284"/>
        <w:rPr>
          <w:rFonts w:ascii="Times New Roman" w:hAnsi="Times New Roman" w:cs="Times New Roman"/>
          <w:sz w:val="24"/>
          <w:szCs w:val="24"/>
          <w:lang w:val="kk-KZ"/>
        </w:rPr>
      </w:pPr>
    </w:p>
    <w:p w14:paraId="213B3363" w14:textId="77777777" w:rsidR="00384448" w:rsidRPr="00DC457A" w:rsidRDefault="00E17D9E" w:rsidP="00384448">
      <w:pPr>
        <w:spacing w:after="0" w:line="240" w:lineRule="auto"/>
        <w:ind w:left="-425" w:right="-284"/>
        <w:jc w:val="center"/>
        <w:rPr>
          <w:rFonts w:ascii="Times New Roman" w:hAnsi="Times New Roman" w:cs="Times New Roman"/>
          <w:b/>
          <w:sz w:val="24"/>
          <w:szCs w:val="24"/>
          <w:lang w:val="kk-KZ" w:eastAsia="ru-RU"/>
        </w:rPr>
      </w:pPr>
      <w:r w:rsidRPr="00BC7694">
        <w:rPr>
          <w:rFonts w:ascii="Times New Roman" w:hAnsi="Times New Roman" w:cs="Times New Roman"/>
          <w:b/>
          <w:sz w:val="24"/>
          <w:szCs w:val="24"/>
          <w:lang w:val="kk-KZ" w:eastAsia="ru-RU"/>
        </w:rPr>
        <w:t>МИКРОКРЕДИТ</w:t>
      </w:r>
      <w:r w:rsidRPr="00DC457A">
        <w:rPr>
          <w:rFonts w:ascii="Times New Roman" w:hAnsi="Times New Roman" w:cs="Times New Roman"/>
          <w:b/>
          <w:sz w:val="24"/>
          <w:szCs w:val="24"/>
          <w:lang w:val="kk-KZ" w:eastAsia="ru-RU"/>
        </w:rPr>
        <w:t xml:space="preserve"> БЕРУ ТУРАЛЫ ШАРТТЫҢ</w:t>
      </w:r>
    </w:p>
    <w:p w14:paraId="772F24D1" w14:textId="77777777" w:rsidR="00E17D9E" w:rsidRPr="00DC457A" w:rsidRDefault="00E17D9E" w:rsidP="00384448">
      <w:pPr>
        <w:spacing w:after="0" w:line="240" w:lineRule="auto"/>
        <w:ind w:left="-425" w:right="-284"/>
        <w:jc w:val="center"/>
        <w:rPr>
          <w:rFonts w:ascii="Times New Roman" w:hAnsi="Times New Roman" w:cs="Times New Roman"/>
          <w:b/>
          <w:sz w:val="24"/>
          <w:szCs w:val="24"/>
          <w:lang w:val="kk-KZ" w:eastAsia="ru-RU"/>
        </w:rPr>
      </w:pPr>
      <w:r w:rsidRPr="00DC457A">
        <w:rPr>
          <w:rFonts w:ascii="Times New Roman" w:hAnsi="Times New Roman" w:cs="Times New Roman"/>
          <w:b/>
          <w:sz w:val="24"/>
          <w:szCs w:val="24"/>
          <w:lang w:val="kk-KZ" w:eastAsia="ru-RU"/>
        </w:rPr>
        <w:t>СТАНДАРТТЫ ТАЛАПТАРЫ</w:t>
      </w:r>
    </w:p>
    <w:p w14:paraId="66A46D8B" w14:textId="77777777" w:rsidR="00384448" w:rsidRPr="00BC7694" w:rsidRDefault="00384448" w:rsidP="00384448">
      <w:pPr>
        <w:spacing w:after="0" w:line="240" w:lineRule="auto"/>
        <w:ind w:left="-425" w:right="-284"/>
        <w:jc w:val="center"/>
        <w:rPr>
          <w:rFonts w:ascii="Times New Roman" w:hAnsi="Times New Roman" w:cs="Times New Roman"/>
          <w:b/>
          <w:sz w:val="24"/>
          <w:szCs w:val="24"/>
          <w:lang w:val="kk-KZ" w:eastAsia="ru-RU"/>
        </w:rPr>
      </w:pPr>
    </w:p>
    <w:p w14:paraId="4D0B6502" w14:textId="016BA7D5" w:rsidR="00E17D9E" w:rsidRPr="00DC457A" w:rsidRDefault="00E17D9E" w:rsidP="00803040">
      <w:pPr>
        <w:autoSpaceDE w:val="0"/>
        <w:autoSpaceDN w:val="0"/>
        <w:adjustRightInd w:val="0"/>
        <w:spacing w:after="0" w:line="240" w:lineRule="auto"/>
        <w:ind w:left="-425" w:right="-284" w:firstLine="567"/>
        <w:jc w:val="both"/>
        <w:rPr>
          <w:rFonts w:ascii="Times New Roman" w:eastAsia="Calibri" w:hAnsi="Times New Roman" w:cs="Times New Roman"/>
          <w:sz w:val="24"/>
          <w:szCs w:val="24"/>
          <w:lang w:val="kk-KZ"/>
        </w:rPr>
      </w:pPr>
      <w:r w:rsidRPr="00DC457A">
        <w:rPr>
          <w:rFonts w:ascii="Times New Roman" w:eastAsia="Calibri" w:hAnsi="Times New Roman" w:cs="Times New Roman"/>
          <w:sz w:val="24"/>
          <w:szCs w:val="24"/>
          <w:lang w:val="kk-KZ"/>
        </w:rPr>
        <w:t xml:space="preserve">Микрокредит беру туралы шарттың осы Стандартты талаптары (бұдан әрі – Стандартты талаптар) </w:t>
      </w:r>
      <w:r w:rsidRPr="00DC457A">
        <w:rPr>
          <w:rFonts w:ascii="Times New Roman" w:hAnsi="Times New Roman" w:cs="Times New Roman"/>
          <w:spacing w:val="-3"/>
          <w:sz w:val="24"/>
          <w:szCs w:val="24"/>
          <w:lang w:val="kk-KZ" w:eastAsia="kk-KZ" w:bidi="kk-KZ"/>
        </w:rPr>
        <w:t>«MyCarFinance</w:t>
      </w:r>
      <w:r w:rsidRPr="00DC457A">
        <w:rPr>
          <w:rFonts w:ascii="Times New Roman" w:eastAsia="Calibri" w:hAnsi="Times New Roman" w:cs="Times New Roman"/>
          <w:sz w:val="24"/>
          <w:szCs w:val="24"/>
          <w:lang w:val="kk-KZ"/>
        </w:rPr>
        <w:t xml:space="preserve">» микроқаржы ұйымы» ЖШС (бұдан әрі - МҚҰ) бөлшек кредиттеу өнімдері бойынша жеке тұлғаларға мирокредит беру талаптарынан тұрады, оларды МҚҰ Қазақстан Республикасы Азаматтық кодексінің 389-бабында белгіленген талаптарды ескере отырып </w:t>
      </w:r>
      <w:hyperlink r:id="rId8" w:history="1">
        <w:r w:rsidR="007D4293" w:rsidRPr="00BC7694">
          <w:rPr>
            <w:rFonts w:ascii="Times New Roman" w:hAnsi="Times New Roman" w:cs="Times New Roman"/>
            <w:sz w:val="24"/>
            <w:szCs w:val="24"/>
            <w:lang w:val="kk-KZ"/>
          </w:rPr>
          <w:t>https://mycarfinance.kz/</w:t>
        </w:r>
      </w:hyperlink>
      <w:r w:rsidR="007D4293" w:rsidRPr="00BC7694">
        <w:rPr>
          <w:rFonts w:ascii="Times New Roman" w:hAnsi="Times New Roman" w:cs="Times New Roman"/>
          <w:sz w:val="24"/>
          <w:szCs w:val="24"/>
          <w:lang w:val="kk-KZ"/>
        </w:rPr>
        <w:t xml:space="preserve"> </w:t>
      </w:r>
      <w:r w:rsidRPr="00DC457A">
        <w:rPr>
          <w:rFonts w:ascii="Times New Roman" w:eastAsia="Calibri" w:hAnsi="Times New Roman" w:cs="Times New Roman"/>
          <w:sz w:val="24"/>
          <w:szCs w:val="24"/>
          <w:lang w:val="kk-KZ"/>
        </w:rPr>
        <w:t>электронды мекенжайы бойынша анықтаған және жариялаған және оларды екінші тарап (Қарыз алушы/Қосалқы қарыз алушы) олардың талаптарына тұтастай қосылу арқылы ғана қабылдай алады. Қарыз алушының (Қосалқы қарыз алушының) Стандартты талаптарды қабылдауы Қарыз алушының (Қосалқы қарыз алушының) Кредит беру туралы шарттың Стандартты талаптарына қосылу туралы өтініш</w:t>
      </w:r>
      <w:r w:rsidR="00C85A39" w:rsidRPr="00DC457A">
        <w:rPr>
          <w:rFonts w:ascii="Times New Roman" w:eastAsia="Calibri" w:hAnsi="Times New Roman" w:cs="Times New Roman"/>
          <w:sz w:val="24"/>
          <w:szCs w:val="24"/>
          <w:lang w:val="kk-KZ"/>
        </w:rPr>
        <w:t xml:space="preserve">ке (бұдан әрі - Өтініш) қол қоюы </w:t>
      </w:r>
      <w:r w:rsidRPr="00DC457A">
        <w:rPr>
          <w:rFonts w:ascii="Times New Roman" w:eastAsia="Calibri" w:hAnsi="Times New Roman" w:cs="Times New Roman"/>
          <w:sz w:val="24"/>
          <w:szCs w:val="24"/>
          <w:lang w:val="kk-KZ"/>
        </w:rPr>
        <w:t xml:space="preserve">арқылы </w:t>
      </w:r>
      <w:r w:rsidR="00803040" w:rsidRPr="00DC457A">
        <w:rPr>
          <w:rFonts w:ascii="Times New Roman" w:eastAsia="Calibri" w:hAnsi="Times New Roman" w:cs="Times New Roman"/>
          <w:sz w:val="24"/>
          <w:szCs w:val="24"/>
          <w:lang w:val="kk-KZ"/>
        </w:rPr>
        <w:t>расталады.</w:t>
      </w:r>
    </w:p>
    <w:p w14:paraId="492ECCB3" w14:textId="6CB6147B" w:rsidR="00803040" w:rsidRPr="00DC457A" w:rsidRDefault="00803040" w:rsidP="00C64C99">
      <w:pPr>
        <w:autoSpaceDE w:val="0"/>
        <w:autoSpaceDN w:val="0"/>
        <w:adjustRightInd w:val="0"/>
        <w:spacing w:after="0" w:line="240" w:lineRule="auto"/>
        <w:ind w:left="-426" w:right="-285" w:firstLine="568"/>
        <w:jc w:val="both"/>
        <w:rPr>
          <w:rFonts w:ascii="Times New Roman" w:eastAsia="Calibri" w:hAnsi="Times New Roman" w:cs="Times New Roman"/>
          <w:sz w:val="24"/>
          <w:szCs w:val="24"/>
          <w:lang w:val="kk-KZ"/>
        </w:rPr>
      </w:pPr>
      <w:r w:rsidRPr="00DC457A">
        <w:rPr>
          <w:rFonts w:ascii="Times New Roman" w:eastAsia="Calibri" w:hAnsi="Times New Roman" w:cs="Times New Roman"/>
          <w:sz w:val="24"/>
          <w:szCs w:val="24"/>
          <w:lang w:val="kk-KZ"/>
        </w:rPr>
        <w:t xml:space="preserve">Стандартты талаптар, Өтініш, титулдық парақ, </w:t>
      </w:r>
      <w:r w:rsidR="003049A3" w:rsidRPr="00DC457A">
        <w:rPr>
          <w:rFonts w:ascii="Times New Roman" w:eastAsia="Calibri" w:hAnsi="Times New Roman" w:cs="Times New Roman"/>
          <w:sz w:val="24"/>
          <w:szCs w:val="24"/>
          <w:lang w:val="kk-KZ"/>
        </w:rPr>
        <w:t xml:space="preserve">олардың қосымшалары, </w:t>
      </w:r>
      <w:r w:rsidRPr="00DC457A">
        <w:rPr>
          <w:rFonts w:ascii="Times New Roman" w:eastAsia="Calibri" w:hAnsi="Times New Roman" w:cs="Times New Roman"/>
          <w:sz w:val="24"/>
          <w:szCs w:val="24"/>
          <w:lang w:val="kk-KZ"/>
        </w:rPr>
        <w:t xml:space="preserve">өтініштер/келісімдер, </w:t>
      </w:r>
      <w:r w:rsidR="003049A3" w:rsidRPr="00DC457A">
        <w:rPr>
          <w:rFonts w:ascii="Times New Roman" w:eastAsia="Calibri" w:hAnsi="Times New Roman" w:cs="Times New Roman"/>
          <w:sz w:val="24"/>
          <w:szCs w:val="24"/>
          <w:lang w:val="kk-KZ"/>
        </w:rPr>
        <w:t xml:space="preserve"> сондай-ақ Микрокредит беру қағидалары </w:t>
      </w:r>
      <w:r w:rsidRPr="00DC457A">
        <w:rPr>
          <w:rFonts w:ascii="Times New Roman" w:eastAsia="Calibri" w:hAnsi="Times New Roman" w:cs="Times New Roman"/>
          <w:sz w:val="24"/>
          <w:szCs w:val="24"/>
          <w:lang w:val="kk-KZ"/>
        </w:rPr>
        <w:t>бір-бірінің ажырамас бөліктері болып табылады және жиынтығында Қарыз алушы (Қосалқы қарыз алушылар) мен МҚҰ арасында жасалған Микрокредит беру туралы шартты (бұдан әрі - Шарт) білдіреді, мұнымен Қарыз алушы (Қосалқы қарыз алушылар) сөзсіз келіседі.</w:t>
      </w:r>
    </w:p>
    <w:p w14:paraId="236FDA1A" w14:textId="341A45F3" w:rsidR="00803040" w:rsidRPr="00DC457A" w:rsidRDefault="00803040" w:rsidP="00803040">
      <w:pPr>
        <w:autoSpaceDE w:val="0"/>
        <w:autoSpaceDN w:val="0"/>
        <w:adjustRightInd w:val="0"/>
        <w:spacing w:after="0" w:line="240" w:lineRule="auto"/>
        <w:ind w:left="-426" w:right="-285" w:firstLine="568"/>
        <w:jc w:val="both"/>
        <w:rPr>
          <w:rFonts w:ascii="Times New Roman" w:eastAsia="Calibri" w:hAnsi="Times New Roman" w:cs="Times New Roman"/>
          <w:sz w:val="24"/>
          <w:szCs w:val="24"/>
          <w:lang w:val="kk-KZ"/>
        </w:rPr>
      </w:pPr>
      <w:r w:rsidRPr="00DC457A">
        <w:rPr>
          <w:rFonts w:ascii="Times New Roman" w:eastAsia="Calibri" w:hAnsi="Times New Roman" w:cs="Times New Roman"/>
          <w:sz w:val="24"/>
          <w:szCs w:val="24"/>
          <w:lang w:val="kk-KZ"/>
        </w:rPr>
        <w:t xml:space="preserve">Қосалқы қарыз алушыларды тарту жағдайында, Тараптар Қарыз алушы мен Қосалқы қарыз алушылардың бірлесіп бір тарапты білдіретіндігі, олардың осы Шартта «Қарыз алушы» деп аталатындығы; олардың барлық құқықтары мен міндеттерінің, сондай-ақ осы Шарттың барлық басқа да ережелерінің  Қарыз алушы мен Қосалқы қарыз алушыларға бірдей деңгейде қатысты болатындығы туралы келісімге келді. Қарыз алушы мен Қосалқы қарыз алушылар </w:t>
      </w:r>
      <w:r w:rsidR="003B18F0" w:rsidRPr="00DC457A">
        <w:rPr>
          <w:rFonts w:ascii="Times New Roman" w:eastAsia="Calibri" w:hAnsi="Times New Roman" w:cs="Times New Roman"/>
          <w:sz w:val="24"/>
          <w:szCs w:val="24"/>
          <w:lang w:val="kk-KZ"/>
        </w:rPr>
        <w:t xml:space="preserve">осы </w:t>
      </w:r>
      <w:r w:rsidRPr="00DC457A">
        <w:rPr>
          <w:rFonts w:ascii="Times New Roman" w:eastAsia="Calibri" w:hAnsi="Times New Roman" w:cs="Times New Roman"/>
          <w:sz w:val="24"/>
          <w:szCs w:val="24"/>
          <w:lang w:val="kk-KZ"/>
        </w:rPr>
        <w:t>Шартта көрсетілген талаптар мен міндеттерді толығымен бірге атқарады.</w:t>
      </w:r>
    </w:p>
    <w:p w14:paraId="150EE094" w14:textId="77777777" w:rsidR="00384448" w:rsidRPr="00DC457A" w:rsidRDefault="00803040" w:rsidP="00C22166">
      <w:pPr>
        <w:autoSpaceDE w:val="0"/>
        <w:autoSpaceDN w:val="0"/>
        <w:adjustRightInd w:val="0"/>
        <w:spacing w:after="0" w:line="240" w:lineRule="auto"/>
        <w:ind w:left="-426" w:right="-285" w:firstLine="568"/>
        <w:jc w:val="both"/>
        <w:rPr>
          <w:rFonts w:ascii="Times New Roman" w:eastAsia="Calibri" w:hAnsi="Times New Roman" w:cs="Times New Roman"/>
          <w:sz w:val="24"/>
          <w:szCs w:val="24"/>
          <w:lang w:val="kk-KZ"/>
        </w:rPr>
      </w:pPr>
      <w:r w:rsidRPr="00DC457A">
        <w:rPr>
          <w:rFonts w:ascii="Times New Roman" w:eastAsia="Calibri" w:hAnsi="Times New Roman" w:cs="Times New Roman"/>
          <w:bCs/>
          <w:i/>
          <w:sz w:val="24"/>
          <w:szCs w:val="24"/>
          <w:lang w:val="kk-KZ"/>
        </w:rPr>
        <w:t xml:space="preserve">Осы Стандартты талаптар мен Өтініште қолданылған терминдер мен анықтамалардың мағыналары Стандартты талаптардың «Анықтамалар мен түсініктемелер» бөлімінде берілген. </w:t>
      </w:r>
    </w:p>
    <w:p w14:paraId="76CA4C07" w14:textId="77777777" w:rsidR="00384448" w:rsidRPr="00DC457A" w:rsidRDefault="00803040" w:rsidP="00C22166">
      <w:pPr>
        <w:spacing w:after="0" w:line="240" w:lineRule="auto"/>
        <w:ind w:left="-426" w:right="-285" w:firstLine="568"/>
        <w:jc w:val="both"/>
        <w:rPr>
          <w:rFonts w:ascii="Times New Roman" w:hAnsi="Times New Roman" w:cs="Times New Roman"/>
          <w:sz w:val="24"/>
          <w:szCs w:val="24"/>
          <w:lang w:val="kk-KZ"/>
        </w:rPr>
      </w:pPr>
      <w:r w:rsidRPr="00DC457A">
        <w:rPr>
          <w:rFonts w:ascii="Times New Roman" w:hAnsi="Times New Roman" w:cs="Times New Roman"/>
          <w:sz w:val="24"/>
          <w:szCs w:val="24"/>
          <w:lang w:val="kk-KZ"/>
        </w:rPr>
        <w:t>Қосылу туралы өтінішке қол қою арқылы Қарыз алушы төмендегілерді растайды</w:t>
      </w:r>
      <w:r w:rsidR="00384448" w:rsidRPr="00DC457A">
        <w:rPr>
          <w:rFonts w:ascii="Times New Roman" w:hAnsi="Times New Roman" w:cs="Times New Roman"/>
          <w:sz w:val="24"/>
          <w:szCs w:val="24"/>
          <w:lang w:val="kk-KZ"/>
        </w:rPr>
        <w:t>:</w:t>
      </w:r>
    </w:p>
    <w:p w14:paraId="49D3A692" w14:textId="77777777" w:rsidR="00803040" w:rsidRPr="00DC457A" w:rsidRDefault="00803040" w:rsidP="00803040">
      <w:pPr>
        <w:spacing w:after="0" w:line="0" w:lineRule="atLeast"/>
        <w:ind w:left="-426" w:right="-285" w:firstLine="568"/>
        <w:rPr>
          <w:rFonts w:ascii="Times New Roman" w:hAnsi="Times New Roman" w:cs="Times New Roman"/>
          <w:sz w:val="24"/>
          <w:szCs w:val="24"/>
          <w:lang w:val="kk-KZ"/>
        </w:rPr>
      </w:pPr>
      <w:r w:rsidRPr="00DC457A">
        <w:rPr>
          <w:rFonts w:ascii="Times New Roman" w:eastAsia="Calibri" w:hAnsi="Times New Roman" w:cs="Times New Roman"/>
          <w:sz w:val="24"/>
          <w:szCs w:val="24"/>
          <w:lang w:val="kk-KZ"/>
        </w:rPr>
        <w:t xml:space="preserve">- </w:t>
      </w:r>
      <w:r w:rsidRPr="00DC457A">
        <w:rPr>
          <w:rFonts w:ascii="Times New Roman" w:hAnsi="Times New Roman" w:cs="Times New Roman"/>
          <w:sz w:val="24"/>
          <w:szCs w:val="24"/>
          <w:lang w:val="kk-KZ"/>
        </w:rPr>
        <w:t>Стандартты талаптармен толық көлемде танысқанын, мәтінді түсінетіндігін, онымен келісетіндігін және оны орындауға міндетті екендігін;</w:t>
      </w:r>
    </w:p>
    <w:p w14:paraId="57AA1CF5" w14:textId="77777777" w:rsidR="00803040" w:rsidRPr="00DC457A" w:rsidRDefault="00803040" w:rsidP="00803040">
      <w:pPr>
        <w:spacing w:after="0" w:line="0" w:lineRule="atLeast"/>
        <w:ind w:left="-426" w:right="-285" w:firstLine="568"/>
        <w:rPr>
          <w:rFonts w:ascii="Times New Roman" w:eastAsia="Calibri" w:hAnsi="Times New Roman" w:cs="Times New Roman"/>
          <w:sz w:val="24"/>
          <w:szCs w:val="24"/>
          <w:lang w:val="kk-KZ"/>
        </w:rPr>
      </w:pPr>
      <w:r w:rsidRPr="00DC457A">
        <w:rPr>
          <w:rFonts w:ascii="Times New Roman" w:hAnsi="Times New Roman" w:cs="Times New Roman"/>
          <w:sz w:val="24"/>
          <w:szCs w:val="24"/>
          <w:lang w:val="kk-KZ"/>
        </w:rPr>
        <w:t>- Шартта Қарыз алушының ақылға қонымды түсінілетін мүдделерін негізге ала отырып, ол қабылдамайтын Қарыз алушы үшін қандай да бір ауыртпалықты талаптар қамтылмағандығын;</w:t>
      </w:r>
    </w:p>
    <w:p w14:paraId="3425CEC0" w14:textId="77777777" w:rsidR="00803040" w:rsidRPr="00DC457A" w:rsidRDefault="00803040" w:rsidP="00803040">
      <w:pPr>
        <w:spacing w:after="0" w:line="0" w:lineRule="atLeast"/>
        <w:ind w:left="-426" w:right="-285" w:firstLine="568"/>
        <w:rPr>
          <w:rFonts w:ascii="Times New Roman" w:hAnsi="Times New Roman" w:cs="Times New Roman"/>
          <w:sz w:val="24"/>
          <w:szCs w:val="24"/>
          <w:lang w:val="kk-KZ"/>
        </w:rPr>
      </w:pPr>
      <w:r w:rsidRPr="00DC457A">
        <w:rPr>
          <w:rFonts w:ascii="Times New Roman" w:eastAsia="Calibri" w:hAnsi="Times New Roman" w:cs="Times New Roman"/>
          <w:sz w:val="24"/>
          <w:szCs w:val="24"/>
          <w:lang w:val="kk-KZ"/>
        </w:rPr>
        <w:t xml:space="preserve">- </w:t>
      </w:r>
      <w:r w:rsidRPr="00DC457A">
        <w:rPr>
          <w:rFonts w:ascii="Times New Roman" w:hAnsi="Times New Roman" w:cs="Times New Roman"/>
          <w:sz w:val="24"/>
          <w:szCs w:val="24"/>
          <w:lang w:val="kk-KZ"/>
        </w:rPr>
        <w:t>Қарыз алушының сөздерінен МҚҰ толтырған, Өтінішке берілген мәліметтердің және Микрокредит алу үшін берілген құжаттардың осы Өтініште берілген мәліметтердің шынайылығын;</w:t>
      </w:r>
    </w:p>
    <w:p w14:paraId="29797D3C" w14:textId="77777777" w:rsidR="00784F36" w:rsidRPr="00DC457A" w:rsidRDefault="00803040" w:rsidP="00803040">
      <w:pPr>
        <w:spacing w:after="0" w:line="0" w:lineRule="atLeast"/>
        <w:ind w:left="-426" w:right="-285" w:firstLine="568"/>
        <w:rPr>
          <w:rFonts w:ascii="Times New Roman" w:eastAsia="Calibri" w:hAnsi="Times New Roman" w:cs="Times New Roman"/>
          <w:sz w:val="24"/>
          <w:szCs w:val="24"/>
          <w:lang w:val="kk-KZ"/>
        </w:rPr>
      </w:pPr>
      <w:r w:rsidRPr="00DC457A">
        <w:rPr>
          <w:rFonts w:ascii="Times New Roman" w:hAnsi="Times New Roman" w:cs="Times New Roman"/>
          <w:sz w:val="24"/>
          <w:szCs w:val="24"/>
          <w:lang w:val="kk-KZ"/>
        </w:rPr>
        <w:t xml:space="preserve">- егер МҚҰ-да Қарыз алушы қол қойған осы Қосылу туралы өтініш болса, Қарыз </w:t>
      </w:r>
      <w:r w:rsidR="000C7CCE" w:rsidRPr="00DC457A">
        <w:rPr>
          <w:rFonts w:ascii="Times New Roman" w:hAnsi="Times New Roman" w:cs="Times New Roman"/>
          <w:sz w:val="24"/>
          <w:szCs w:val="24"/>
          <w:lang w:val="kk-KZ"/>
        </w:rPr>
        <w:t>алушының Шартты оқымағандығының/</w:t>
      </w:r>
      <w:r w:rsidRPr="00DC457A">
        <w:rPr>
          <w:rFonts w:ascii="Times New Roman" w:hAnsi="Times New Roman" w:cs="Times New Roman"/>
          <w:sz w:val="24"/>
          <w:szCs w:val="24"/>
          <w:lang w:val="kk-KZ"/>
        </w:rPr>
        <w:t>қабылдамағандығының дәлелі ретінде Қарыз алушының Шартта қол қойылмағандығына сілтеме жасауға құқығы жоқ.</w:t>
      </w:r>
    </w:p>
    <w:p w14:paraId="34C62656" w14:textId="77777777" w:rsidR="00803040" w:rsidRPr="00DC457A" w:rsidRDefault="00803040" w:rsidP="00803040">
      <w:pPr>
        <w:spacing w:after="0" w:line="0" w:lineRule="atLeast"/>
        <w:jc w:val="both"/>
        <w:rPr>
          <w:rFonts w:ascii="Times New Roman" w:hAnsi="Times New Roman" w:cs="Times New Roman"/>
          <w:sz w:val="24"/>
          <w:szCs w:val="24"/>
          <w:lang w:val="kk-KZ"/>
        </w:rPr>
      </w:pPr>
      <w:r w:rsidRPr="00DC457A">
        <w:rPr>
          <w:rFonts w:ascii="Times New Roman" w:hAnsi="Times New Roman" w:cs="Times New Roman"/>
          <w:sz w:val="24"/>
          <w:szCs w:val="24"/>
          <w:lang w:val="kk-KZ"/>
        </w:rPr>
        <w:t xml:space="preserve">Қарыз алушы Өтінішке қол қойған күннен бастап Шарт күшіне енеді, ал Стандартты талаптарды Тараптар төмендегі редакцияда қабылдаған болып саналады. </w:t>
      </w:r>
    </w:p>
    <w:p w14:paraId="30B98C48" w14:textId="77777777" w:rsidR="00803040" w:rsidRPr="00DC457A" w:rsidRDefault="00803040" w:rsidP="00803040">
      <w:pPr>
        <w:spacing w:after="0" w:line="0" w:lineRule="atLeast"/>
        <w:jc w:val="both"/>
        <w:rPr>
          <w:rFonts w:ascii="Times New Roman" w:eastAsia="Times New Roman" w:hAnsi="Times New Roman" w:cs="Times New Roman"/>
          <w:sz w:val="24"/>
          <w:szCs w:val="24"/>
          <w:lang w:val="kk-KZ"/>
        </w:rPr>
      </w:pPr>
    </w:p>
    <w:p w14:paraId="5947743B" w14:textId="77777777" w:rsidR="00384448" w:rsidRPr="00DC457A" w:rsidRDefault="00803040" w:rsidP="00803040">
      <w:pPr>
        <w:pStyle w:val="a4"/>
        <w:numPr>
          <w:ilvl w:val="0"/>
          <w:numId w:val="32"/>
        </w:numPr>
        <w:spacing w:after="0" w:line="0" w:lineRule="atLeast"/>
        <w:ind w:right="-285"/>
        <w:jc w:val="center"/>
        <w:rPr>
          <w:rFonts w:ascii="Times New Roman" w:hAnsi="Times New Roman"/>
          <w:sz w:val="24"/>
          <w:szCs w:val="24"/>
        </w:rPr>
      </w:pPr>
      <w:r w:rsidRPr="00DC457A">
        <w:rPr>
          <w:rFonts w:ascii="Times New Roman" w:hAnsi="Times New Roman"/>
          <w:b/>
          <w:sz w:val="24"/>
          <w:szCs w:val="24"/>
          <w:lang w:val="kk-KZ"/>
        </w:rPr>
        <w:t>Шарттың  жалпы талаптары</w:t>
      </w:r>
    </w:p>
    <w:p w14:paraId="2542DF9D" w14:textId="77777777" w:rsidR="00384448" w:rsidRPr="00DC457A" w:rsidRDefault="00803040" w:rsidP="00EA39E8">
      <w:pPr>
        <w:pStyle w:val="a4"/>
        <w:numPr>
          <w:ilvl w:val="1"/>
          <w:numId w:val="20"/>
        </w:numPr>
        <w:tabs>
          <w:tab w:val="left" w:pos="142"/>
        </w:tabs>
        <w:spacing w:after="0" w:line="240" w:lineRule="auto"/>
        <w:ind w:left="-426" w:right="-285" w:firstLine="0"/>
        <w:contextualSpacing w:val="0"/>
        <w:jc w:val="both"/>
        <w:rPr>
          <w:rFonts w:ascii="Times New Roman" w:hAnsi="Times New Roman"/>
          <w:bCs/>
          <w:sz w:val="24"/>
          <w:szCs w:val="24"/>
          <w:lang w:val="kk-KZ"/>
        </w:rPr>
      </w:pPr>
      <w:r w:rsidRPr="00DC457A">
        <w:rPr>
          <w:rFonts w:ascii="Times New Roman" w:hAnsi="Times New Roman"/>
          <w:bCs/>
          <w:sz w:val="24"/>
          <w:szCs w:val="24"/>
          <w:lang w:val="kk-KZ"/>
        </w:rPr>
        <w:t>Микрокредит төлем жасау, мерзімді сақтау, қайтару және қамтамасыз ету</w:t>
      </w:r>
      <w:r w:rsidR="005152BB" w:rsidRPr="00DC457A">
        <w:rPr>
          <w:rFonts w:ascii="Times New Roman" w:hAnsi="Times New Roman"/>
          <w:bCs/>
          <w:sz w:val="24"/>
          <w:szCs w:val="24"/>
          <w:lang w:val="kk-KZ"/>
        </w:rPr>
        <w:t xml:space="preserve"> (Микрокредит бойынша қамтамасыз ету Өтініштің ережелерінде қарастырылған болса) жайғдайларында беріледі. Микрокредит берудің жеке шарттары Қарыз алушыға қол қою үшін ұсынылатын Өтініште анықталады.</w:t>
      </w:r>
    </w:p>
    <w:p w14:paraId="11895E42" w14:textId="1735A2D1" w:rsidR="005152BB" w:rsidRPr="00DC457A" w:rsidRDefault="00054B91" w:rsidP="005152BB">
      <w:pPr>
        <w:pStyle w:val="a4"/>
        <w:numPr>
          <w:ilvl w:val="1"/>
          <w:numId w:val="20"/>
        </w:numPr>
        <w:tabs>
          <w:tab w:val="left" w:pos="142"/>
          <w:tab w:val="left" w:pos="6379"/>
          <w:tab w:val="left" w:pos="9356"/>
        </w:tabs>
        <w:autoSpaceDE w:val="0"/>
        <w:autoSpaceDN w:val="0"/>
        <w:adjustRightInd w:val="0"/>
        <w:spacing w:after="0" w:line="240" w:lineRule="auto"/>
        <w:ind w:left="-426" w:right="-285" w:firstLine="0"/>
        <w:contextualSpacing w:val="0"/>
        <w:jc w:val="both"/>
        <w:rPr>
          <w:rFonts w:ascii="Times New Roman" w:hAnsi="Times New Roman"/>
          <w:bCs/>
          <w:sz w:val="24"/>
          <w:szCs w:val="24"/>
          <w:lang w:val="kk-KZ"/>
        </w:rPr>
      </w:pPr>
      <w:r w:rsidRPr="00DC457A">
        <w:rPr>
          <w:rFonts w:ascii="Times New Roman" w:hAnsi="Times New Roman"/>
          <w:sz w:val="24"/>
          <w:szCs w:val="24"/>
          <w:lang w:val="kk-KZ"/>
        </w:rPr>
        <w:t>МҚҰ қаржыландыру талаптарына қарай тауарлар, жұмыстар немесе қызметтер үшін төлем жасау мақсатында м</w:t>
      </w:r>
      <w:r w:rsidR="005152BB" w:rsidRPr="00DC457A">
        <w:rPr>
          <w:rFonts w:ascii="Times New Roman" w:hAnsi="Times New Roman"/>
          <w:sz w:val="24"/>
          <w:szCs w:val="24"/>
          <w:lang w:val="kk-KZ"/>
        </w:rPr>
        <w:t xml:space="preserve">икрокредит </w:t>
      </w:r>
      <w:r w:rsidR="004814EE" w:rsidRPr="00DC457A">
        <w:rPr>
          <w:rFonts w:ascii="Times New Roman" w:hAnsi="Times New Roman"/>
          <w:sz w:val="24"/>
          <w:szCs w:val="24"/>
          <w:lang w:val="kk-KZ"/>
        </w:rPr>
        <w:t>ақшаны МҚҰ-ның Есеп шотынан Қарыз алушының</w:t>
      </w:r>
      <w:r w:rsidRPr="00DC457A">
        <w:rPr>
          <w:rFonts w:ascii="Times New Roman" w:hAnsi="Times New Roman"/>
          <w:sz w:val="24"/>
          <w:szCs w:val="24"/>
          <w:lang w:val="kk-KZ"/>
        </w:rPr>
        <w:t xml:space="preserve"> немесе үшінші тұлғаның</w:t>
      </w:r>
      <w:r w:rsidR="004814EE" w:rsidRPr="00DC457A">
        <w:rPr>
          <w:rFonts w:ascii="Times New Roman" w:hAnsi="Times New Roman"/>
          <w:sz w:val="24"/>
          <w:szCs w:val="24"/>
          <w:lang w:val="kk-KZ"/>
        </w:rPr>
        <w:t xml:space="preserve"> </w:t>
      </w:r>
      <w:r w:rsidRPr="00DC457A">
        <w:rPr>
          <w:rFonts w:ascii="Times New Roman" w:hAnsi="Times New Roman"/>
          <w:sz w:val="24"/>
          <w:szCs w:val="24"/>
          <w:lang w:val="kk-KZ"/>
        </w:rPr>
        <w:t xml:space="preserve"> (мыналарды қоса алғанда, бірақ олармен шектелмей: Заңды тұлғаға, оның ішінде Дилерге/сақтандыру компаниясына (компанияларына) Өтініште көрсетілген екінші деңгейдегі </w:t>
      </w:r>
      <w:r w:rsidRPr="00DC457A">
        <w:rPr>
          <w:rFonts w:ascii="Times New Roman" w:hAnsi="Times New Roman"/>
          <w:sz w:val="24"/>
          <w:szCs w:val="24"/>
          <w:lang w:val="kk-KZ"/>
        </w:rPr>
        <w:lastRenderedPageBreak/>
        <w:t xml:space="preserve">банктерде ашылған </w:t>
      </w:r>
      <w:r w:rsidR="004814EE" w:rsidRPr="00DC457A">
        <w:rPr>
          <w:rFonts w:ascii="Times New Roman" w:hAnsi="Times New Roman"/>
          <w:sz w:val="24"/>
          <w:szCs w:val="24"/>
          <w:lang w:val="kk-KZ"/>
        </w:rPr>
        <w:t xml:space="preserve">банктік шотына есепке алу арқылы ұсынылады. </w:t>
      </w:r>
      <w:r w:rsidRPr="00DC457A">
        <w:rPr>
          <w:rFonts w:ascii="Times New Roman" w:hAnsi="Times New Roman"/>
          <w:sz w:val="24"/>
          <w:szCs w:val="24"/>
          <w:lang w:val="kk-KZ"/>
        </w:rPr>
        <w:t xml:space="preserve">Бұл ретте </w:t>
      </w:r>
      <w:r w:rsidR="00925E40" w:rsidRPr="00DC457A">
        <w:rPr>
          <w:rFonts w:ascii="Times New Roman" w:hAnsi="Times New Roman"/>
          <w:sz w:val="24"/>
          <w:szCs w:val="24"/>
          <w:lang w:val="kk-KZ"/>
        </w:rPr>
        <w:t>Қарыз алушы</w:t>
      </w:r>
      <w:r w:rsidRPr="00DC457A">
        <w:rPr>
          <w:rFonts w:ascii="Times New Roman" w:hAnsi="Times New Roman"/>
          <w:sz w:val="24"/>
          <w:szCs w:val="24"/>
          <w:lang w:val="kk-KZ"/>
        </w:rPr>
        <w:t xml:space="preserve">ға </w:t>
      </w:r>
      <w:r w:rsidR="00925E40" w:rsidRPr="00DC457A">
        <w:rPr>
          <w:rFonts w:ascii="Times New Roman" w:hAnsi="Times New Roman"/>
          <w:sz w:val="24"/>
          <w:szCs w:val="24"/>
          <w:lang w:val="kk-KZ"/>
        </w:rPr>
        <w:t>алдағы уақытта Микрокредит аясында Қарыз алушының банктік шотына есепке</w:t>
      </w:r>
      <w:r w:rsidR="00985B2E" w:rsidRPr="00DC457A">
        <w:rPr>
          <w:rFonts w:ascii="Times New Roman" w:hAnsi="Times New Roman"/>
          <w:sz w:val="24"/>
          <w:szCs w:val="24"/>
          <w:lang w:val="kk-KZ"/>
        </w:rPr>
        <w:t xml:space="preserve"> </w:t>
      </w:r>
      <w:r w:rsidR="00925E40" w:rsidRPr="00DC457A">
        <w:rPr>
          <w:rFonts w:ascii="Times New Roman" w:hAnsi="Times New Roman"/>
          <w:sz w:val="24"/>
          <w:szCs w:val="24"/>
          <w:lang w:val="kk-KZ"/>
        </w:rPr>
        <w:t>алынған ақшамен банктік операциялар жүргізетін уақытта</w:t>
      </w:r>
      <w:r w:rsidR="004814EE" w:rsidRPr="00DC457A">
        <w:rPr>
          <w:rFonts w:ascii="Times New Roman" w:hAnsi="Times New Roman"/>
          <w:sz w:val="24"/>
          <w:szCs w:val="24"/>
          <w:lang w:val="kk-KZ"/>
        </w:rPr>
        <w:t xml:space="preserve"> Қарыз алушы</w:t>
      </w:r>
      <w:r w:rsidR="00925E40" w:rsidRPr="00DC457A">
        <w:rPr>
          <w:rFonts w:ascii="Times New Roman" w:hAnsi="Times New Roman"/>
          <w:sz w:val="24"/>
          <w:szCs w:val="24"/>
          <w:lang w:val="kk-KZ"/>
        </w:rPr>
        <w:t>ға</w:t>
      </w:r>
      <w:r w:rsidR="004814EE" w:rsidRPr="00DC457A">
        <w:rPr>
          <w:rFonts w:ascii="Times New Roman" w:hAnsi="Times New Roman"/>
          <w:sz w:val="24"/>
          <w:szCs w:val="24"/>
          <w:lang w:val="kk-KZ"/>
        </w:rPr>
        <w:t xml:space="preserve"> өзінің шоты ашылған екінші деңгейдегі банктің тарифтеріне сәйкес қызметтер үшін төлем жасаумен байланысты шығындардың болу ықтималдығы туралы хабар</w:t>
      </w:r>
      <w:r w:rsidR="00925E40" w:rsidRPr="00DC457A">
        <w:rPr>
          <w:rFonts w:ascii="Times New Roman" w:hAnsi="Times New Roman"/>
          <w:sz w:val="24"/>
          <w:szCs w:val="24"/>
          <w:lang w:val="kk-KZ"/>
        </w:rPr>
        <w:t>ланған және Қарыз алушы мұндай шығындарды өз бетімен, МҚҰ-ның қатысуынсыз төлеуге келіседі.</w:t>
      </w:r>
    </w:p>
    <w:p w14:paraId="09BC5CB8" w14:textId="77777777" w:rsidR="000350D9" w:rsidRPr="00DC457A" w:rsidRDefault="00925E40" w:rsidP="00DC457A">
      <w:pPr>
        <w:pStyle w:val="a4"/>
        <w:numPr>
          <w:ilvl w:val="1"/>
          <w:numId w:val="20"/>
        </w:numPr>
        <w:autoSpaceDE w:val="0"/>
        <w:autoSpaceDN w:val="0"/>
        <w:adjustRightInd w:val="0"/>
        <w:spacing w:after="0" w:line="240" w:lineRule="auto"/>
        <w:ind w:left="-425" w:right="-284" w:firstLine="0"/>
        <w:contextualSpacing w:val="0"/>
        <w:jc w:val="both"/>
        <w:rPr>
          <w:rFonts w:ascii="Times New Roman" w:hAnsi="Times New Roman"/>
          <w:bCs/>
          <w:sz w:val="24"/>
          <w:szCs w:val="24"/>
          <w:lang w:val="kk-KZ"/>
        </w:rPr>
      </w:pPr>
      <w:r w:rsidRPr="00DC457A">
        <w:rPr>
          <w:rFonts w:ascii="Times New Roman" w:hAnsi="Times New Roman"/>
          <w:sz w:val="24"/>
          <w:szCs w:val="24"/>
          <w:lang w:val="kk-KZ"/>
        </w:rPr>
        <w:t xml:space="preserve">Микрокредиттің берілген күні болып ақша Қарыз алушының банктік шотына және/немесе үшінші тұлғаның (мыналарды қоса алғанда, бірақ олармен шектелмей: Дилердің/жеке тұлғаның/сақтандыру компаниясының  (компанияларының)) банктік шотына аударылған күн </w:t>
      </w:r>
      <w:r w:rsidR="00DF7345" w:rsidRPr="00DC457A">
        <w:rPr>
          <w:rFonts w:ascii="Times New Roman" w:hAnsi="Times New Roman"/>
          <w:sz w:val="24"/>
          <w:szCs w:val="24"/>
          <w:lang w:val="kk-KZ"/>
        </w:rPr>
        <w:t>табылатын бо</w:t>
      </w:r>
      <w:r w:rsidRPr="00DC457A">
        <w:rPr>
          <w:rFonts w:ascii="Times New Roman" w:hAnsi="Times New Roman"/>
          <w:sz w:val="24"/>
          <w:szCs w:val="24"/>
          <w:lang w:val="kk-KZ"/>
        </w:rPr>
        <w:t>лады. Микрокредиттің қайтарылған күні болып ақша МҚҰ-ның Есеп шотына түскен күн саналады. Микрокредит сомасын беру және қайтару күні толық көлемде бір күн болып есептеледі.</w:t>
      </w:r>
    </w:p>
    <w:p w14:paraId="1EEF51F4" w14:textId="48FF1DDF" w:rsidR="00925E40" w:rsidRPr="00DC457A" w:rsidRDefault="00925E40" w:rsidP="00DC457A">
      <w:pPr>
        <w:pStyle w:val="a4"/>
        <w:numPr>
          <w:ilvl w:val="1"/>
          <w:numId w:val="20"/>
        </w:numPr>
        <w:autoSpaceDE w:val="0"/>
        <w:autoSpaceDN w:val="0"/>
        <w:adjustRightInd w:val="0"/>
        <w:spacing w:after="0" w:line="240" w:lineRule="auto"/>
        <w:ind w:left="-425" w:right="-284" w:firstLine="0"/>
        <w:contextualSpacing w:val="0"/>
        <w:jc w:val="both"/>
        <w:rPr>
          <w:rFonts w:ascii="Times New Roman" w:hAnsi="Times New Roman"/>
          <w:bCs/>
          <w:sz w:val="24"/>
          <w:szCs w:val="24"/>
          <w:lang w:val="kk-KZ"/>
        </w:rPr>
      </w:pPr>
      <w:r w:rsidRPr="00DC457A">
        <w:rPr>
          <w:rFonts w:ascii="Times New Roman" w:hAnsi="Times New Roman"/>
          <w:sz w:val="24"/>
          <w:szCs w:val="24"/>
          <w:lang w:val="kk-KZ"/>
        </w:rPr>
        <w:t xml:space="preserve">Микрокредитті қайтару және Микрокредитті пайдалану бойынша Сыйақы төлеуді Қарыз алушы Өтеу кестесіне сәйкес жүргізеді. </w:t>
      </w:r>
      <w:r w:rsidR="000B4062" w:rsidRPr="00DC457A">
        <w:rPr>
          <w:rFonts w:ascii="Times New Roman" w:hAnsi="Times New Roman"/>
          <w:sz w:val="24"/>
          <w:szCs w:val="24"/>
          <w:lang w:val="kk-KZ"/>
        </w:rPr>
        <w:t>Шарт бойынша М</w:t>
      </w:r>
      <w:r w:rsidR="000350D9" w:rsidRPr="00DC457A">
        <w:rPr>
          <w:rFonts w:ascii="Times New Roman" w:hAnsi="Times New Roman"/>
          <w:sz w:val="24"/>
          <w:szCs w:val="24"/>
          <w:lang w:val="kk-KZ"/>
        </w:rPr>
        <w:t>ҚҰ пайдасына барлық төлемдерді Қарыз алушы МҚҰ Ш</w:t>
      </w:r>
      <w:r w:rsidR="000B4062" w:rsidRPr="00DC457A">
        <w:rPr>
          <w:rFonts w:ascii="Times New Roman" w:hAnsi="Times New Roman"/>
          <w:sz w:val="24"/>
          <w:szCs w:val="24"/>
          <w:lang w:val="kk-KZ"/>
        </w:rPr>
        <w:t>арт бойынша өзіне тиесілі сом</w:t>
      </w:r>
      <w:r w:rsidR="000350D9" w:rsidRPr="00DC457A">
        <w:rPr>
          <w:rFonts w:ascii="Times New Roman" w:hAnsi="Times New Roman"/>
          <w:sz w:val="24"/>
          <w:szCs w:val="24"/>
          <w:lang w:val="kk-KZ"/>
        </w:rPr>
        <w:t>аны, кейіннен одан  комиссияны және Қ</w:t>
      </w:r>
      <w:r w:rsidR="000B4062" w:rsidRPr="00DC457A">
        <w:rPr>
          <w:rFonts w:ascii="Times New Roman" w:hAnsi="Times New Roman"/>
          <w:sz w:val="24"/>
          <w:szCs w:val="24"/>
          <w:lang w:val="kk-KZ"/>
        </w:rPr>
        <w:t xml:space="preserve">арыз алушы уақтылы төлемеген өзге де ұстап қалуларды шегермей, толық көлемде алатындай етіп жүзеге асыруға тиіс. </w:t>
      </w:r>
      <w:r w:rsidR="000350D9" w:rsidRPr="00DC457A">
        <w:rPr>
          <w:rFonts w:ascii="Times New Roman" w:hAnsi="Times New Roman"/>
          <w:sz w:val="24"/>
          <w:szCs w:val="24"/>
          <w:lang w:val="kk-KZ"/>
        </w:rPr>
        <w:t>Төлемдерді қабылдау жөніндегі б</w:t>
      </w:r>
      <w:r w:rsidR="000B4062" w:rsidRPr="00DC457A">
        <w:rPr>
          <w:rFonts w:ascii="Times New Roman" w:hAnsi="Times New Roman"/>
          <w:sz w:val="24"/>
          <w:szCs w:val="24"/>
          <w:lang w:val="kk-KZ"/>
        </w:rPr>
        <w:t>өгде ұйымдардың</w:t>
      </w:r>
      <w:r w:rsidR="000350D9" w:rsidRPr="00DC457A">
        <w:rPr>
          <w:rFonts w:ascii="Times New Roman" w:hAnsi="Times New Roman"/>
          <w:sz w:val="24"/>
          <w:szCs w:val="24"/>
          <w:lang w:val="kk-KZ"/>
        </w:rPr>
        <w:t xml:space="preserve"> қызметтерін пайдалана отырып, Ө</w:t>
      </w:r>
      <w:r w:rsidR="000B4062" w:rsidRPr="00DC457A">
        <w:rPr>
          <w:rFonts w:ascii="Times New Roman" w:hAnsi="Times New Roman"/>
          <w:sz w:val="24"/>
          <w:szCs w:val="24"/>
          <w:lang w:val="kk-KZ"/>
        </w:rPr>
        <w:t>теу кестесі бойынша береше</w:t>
      </w:r>
      <w:r w:rsidR="000350D9" w:rsidRPr="00DC457A">
        <w:rPr>
          <w:rFonts w:ascii="Times New Roman" w:hAnsi="Times New Roman"/>
          <w:sz w:val="24"/>
          <w:szCs w:val="24"/>
          <w:lang w:val="kk-KZ"/>
        </w:rPr>
        <w:t>кті жоспарлы өтеуді, сондай-ақ Ш</w:t>
      </w:r>
      <w:r w:rsidR="00475323" w:rsidRPr="00DC457A">
        <w:rPr>
          <w:rFonts w:ascii="Times New Roman" w:hAnsi="Times New Roman"/>
          <w:sz w:val="24"/>
          <w:szCs w:val="24"/>
          <w:lang w:val="kk-KZ"/>
        </w:rPr>
        <w:t>арт бойынша Қ</w:t>
      </w:r>
      <w:r w:rsidR="000B4062" w:rsidRPr="00DC457A">
        <w:rPr>
          <w:rFonts w:ascii="Times New Roman" w:hAnsi="Times New Roman"/>
          <w:sz w:val="24"/>
          <w:szCs w:val="24"/>
          <w:lang w:val="kk-KZ"/>
        </w:rPr>
        <w:t>арыз алушының берешегін мерзімінен бұрын өтеуді жүзеге асырған жағдайда, Қарыз алушы МҚҰ шотында кемінде 2 (екі) жұмыс күні ішінде өтеудің жоспарланатын сомасын қамтамасыз етуге міндеттенеді</w:t>
      </w:r>
      <w:r w:rsidR="004C0BEA" w:rsidRPr="00DC457A">
        <w:rPr>
          <w:rFonts w:ascii="Times New Roman" w:hAnsi="Times New Roman"/>
          <w:sz w:val="24"/>
          <w:szCs w:val="24"/>
          <w:lang w:val="kk-KZ"/>
        </w:rPr>
        <w:t>.</w:t>
      </w:r>
    </w:p>
    <w:p w14:paraId="5E27AFC4" w14:textId="4C2FE423" w:rsidR="00925E40" w:rsidRPr="00DC457A" w:rsidRDefault="00054B91" w:rsidP="00A86AF2">
      <w:pPr>
        <w:pStyle w:val="a4"/>
        <w:numPr>
          <w:ilvl w:val="1"/>
          <w:numId w:val="20"/>
        </w:numPr>
        <w:autoSpaceDE w:val="0"/>
        <w:autoSpaceDN w:val="0"/>
        <w:adjustRightInd w:val="0"/>
        <w:spacing w:after="0" w:line="240" w:lineRule="auto"/>
        <w:ind w:left="-425" w:right="-284" w:firstLine="0"/>
        <w:contextualSpacing w:val="0"/>
        <w:jc w:val="both"/>
        <w:rPr>
          <w:rFonts w:ascii="Times New Roman" w:hAnsi="Times New Roman"/>
          <w:sz w:val="24"/>
          <w:szCs w:val="24"/>
          <w:lang w:val="kk-KZ"/>
        </w:rPr>
      </w:pPr>
      <w:r w:rsidRPr="00DC457A">
        <w:rPr>
          <w:rFonts w:ascii="Times New Roman" w:hAnsi="Times New Roman"/>
          <w:sz w:val="24"/>
          <w:szCs w:val="24"/>
          <w:lang w:val="kk-KZ"/>
        </w:rPr>
        <w:t>Берешек мерзімнің соңында өтелетін, бұл жағдайда Сыйақы бір жылдағы 360 (үш жүз алпыс) күнге және бір айдағы 30 (отыз) күнге тең болатын уақытша база бойынша есептелетін жағдайларды қоспағанда, м</w:t>
      </w:r>
      <w:r w:rsidR="00D94309" w:rsidRPr="00DC457A">
        <w:rPr>
          <w:rFonts w:ascii="Times New Roman" w:hAnsi="Times New Roman"/>
          <w:sz w:val="24"/>
          <w:szCs w:val="24"/>
          <w:lang w:val="kk-KZ"/>
        </w:rPr>
        <w:t>икрокредитті пайдалану бойын</w:t>
      </w:r>
      <w:r w:rsidR="00DF7345" w:rsidRPr="00DC457A">
        <w:rPr>
          <w:rFonts w:ascii="Times New Roman" w:hAnsi="Times New Roman"/>
          <w:sz w:val="24"/>
          <w:szCs w:val="24"/>
          <w:lang w:val="kk-KZ"/>
        </w:rPr>
        <w:t>ша сыйақы  номиналды өрнектеуде</w:t>
      </w:r>
      <w:r w:rsidR="00D94309" w:rsidRPr="00DC457A">
        <w:rPr>
          <w:rFonts w:ascii="Times New Roman" w:hAnsi="Times New Roman"/>
          <w:sz w:val="24"/>
          <w:szCs w:val="24"/>
          <w:lang w:val="kk-KZ"/>
        </w:rPr>
        <w:t>, сонымен бірге бір жылдағы 365 (үш жүз алпыс бес) немесе 366 (үш жүз алпыс алты) күнге және бір айдағы күндердің нақты санына (айғақ/айғақ) тең болатын уақыттық базасы бойынша уәкілетті органның талаптарына сәйкес есептелген шынайы</w:t>
      </w:r>
      <w:r w:rsidR="00985B2E" w:rsidRPr="00DC457A">
        <w:rPr>
          <w:rFonts w:ascii="Times New Roman" w:hAnsi="Times New Roman"/>
          <w:sz w:val="24"/>
          <w:szCs w:val="24"/>
          <w:lang w:val="kk-KZ"/>
        </w:rPr>
        <w:t>,</w:t>
      </w:r>
      <w:r w:rsidR="00D94309" w:rsidRPr="00DC457A">
        <w:rPr>
          <w:rFonts w:ascii="Times New Roman" w:hAnsi="Times New Roman"/>
          <w:sz w:val="24"/>
          <w:szCs w:val="24"/>
          <w:lang w:val="kk-KZ"/>
        </w:rPr>
        <w:t xml:space="preserve"> жылдық</w:t>
      </w:r>
      <w:r w:rsidR="00985B2E" w:rsidRPr="00DC457A">
        <w:rPr>
          <w:rFonts w:ascii="Times New Roman" w:hAnsi="Times New Roman"/>
          <w:sz w:val="24"/>
          <w:szCs w:val="24"/>
          <w:lang w:val="kk-KZ"/>
        </w:rPr>
        <w:t>,</w:t>
      </w:r>
      <w:r w:rsidR="00D94309" w:rsidRPr="00DC457A">
        <w:rPr>
          <w:rFonts w:ascii="Times New Roman" w:hAnsi="Times New Roman"/>
          <w:sz w:val="24"/>
          <w:szCs w:val="24"/>
          <w:lang w:val="kk-KZ"/>
        </w:rPr>
        <w:t xml:space="preserve"> тиімді</w:t>
      </w:r>
      <w:r w:rsidR="00985B2E" w:rsidRPr="00DC457A">
        <w:rPr>
          <w:rFonts w:ascii="Times New Roman" w:hAnsi="Times New Roman"/>
          <w:sz w:val="24"/>
          <w:szCs w:val="24"/>
          <w:lang w:val="kk-KZ"/>
        </w:rPr>
        <w:t>,</w:t>
      </w:r>
      <w:r w:rsidR="00D94309" w:rsidRPr="00DC457A">
        <w:rPr>
          <w:rFonts w:ascii="Times New Roman" w:hAnsi="Times New Roman"/>
          <w:sz w:val="24"/>
          <w:szCs w:val="24"/>
          <w:lang w:val="kk-KZ"/>
        </w:rPr>
        <w:t xml:space="preserve"> салыстырмалы есептеу тұрғысынан да </w:t>
      </w:r>
      <w:r w:rsidR="00DF7345" w:rsidRPr="00DC457A">
        <w:rPr>
          <w:rFonts w:ascii="Times New Roman" w:hAnsi="Times New Roman"/>
          <w:sz w:val="24"/>
          <w:szCs w:val="24"/>
          <w:lang w:val="kk-KZ"/>
        </w:rPr>
        <w:t>тіркелген</w:t>
      </w:r>
      <w:r w:rsidR="00D94309" w:rsidRPr="00DC457A">
        <w:rPr>
          <w:rFonts w:ascii="Times New Roman" w:hAnsi="Times New Roman"/>
          <w:sz w:val="24"/>
          <w:szCs w:val="24"/>
          <w:lang w:val="kk-KZ"/>
        </w:rPr>
        <w:t xml:space="preserve"> болып табылады. Сыйақы Микрокредит берілген күннен кейінгі күннен бастап Негізгі борыш сомасына есептеледі және Берешек толығымен өтелген уақытқа дейін есептеле</w:t>
      </w:r>
      <w:r w:rsidR="00A86AF2" w:rsidRPr="00DC457A">
        <w:rPr>
          <w:rFonts w:ascii="Times New Roman" w:hAnsi="Times New Roman"/>
          <w:sz w:val="24"/>
          <w:szCs w:val="24"/>
          <w:lang w:val="kk-KZ"/>
        </w:rPr>
        <w:t>тін болады</w:t>
      </w:r>
      <w:r w:rsidR="00D94309" w:rsidRPr="00DC457A">
        <w:rPr>
          <w:rFonts w:ascii="Times New Roman" w:hAnsi="Times New Roman"/>
          <w:sz w:val="24"/>
          <w:szCs w:val="24"/>
          <w:lang w:val="kk-KZ"/>
        </w:rPr>
        <w:t>.</w:t>
      </w:r>
    </w:p>
    <w:p w14:paraId="7BC630AC" w14:textId="77777777" w:rsidR="00B320BF" w:rsidRPr="00DC457A" w:rsidRDefault="00A86AF2" w:rsidP="00B320BF">
      <w:pPr>
        <w:pStyle w:val="a4"/>
        <w:numPr>
          <w:ilvl w:val="1"/>
          <w:numId w:val="20"/>
        </w:numPr>
        <w:autoSpaceDE w:val="0"/>
        <w:autoSpaceDN w:val="0"/>
        <w:adjustRightInd w:val="0"/>
        <w:spacing w:after="0" w:line="240" w:lineRule="auto"/>
        <w:ind w:left="-426" w:right="-285" w:firstLine="0"/>
        <w:contextualSpacing w:val="0"/>
        <w:jc w:val="both"/>
        <w:rPr>
          <w:rFonts w:ascii="Times New Roman" w:hAnsi="Times New Roman"/>
          <w:bCs/>
          <w:sz w:val="24"/>
          <w:szCs w:val="24"/>
          <w:lang w:val="kk-KZ"/>
        </w:rPr>
      </w:pPr>
      <w:r w:rsidRPr="00DC457A">
        <w:rPr>
          <w:rFonts w:ascii="Times New Roman" w:hAnsi="Times New Roman"/>
          <w:sz w:val="24"/>
          <w:szCs w:val="24"/>
          <w:lang w:val="kk-KZ"/>
        </w:rPr>
        <w:t>Берешекті ішінара/толығымен</w:t>
      </w:r>
      <w:r w:rsidR="00EE5434" w:rsidRPr="00DC457A">
        <w:rPr>
          <w:rFonts w:ascii="Times New Roman" w:hAnsi="Times New Roman"/>
          <w:sz w:val="24"/>
          <w:szCs w:val="24"/>
          <w:lang w:val="kk-KZ"/>
        </w:rPr>
        <w:t xml:space="preserve"> мерзімінен бұрын</w:t>
      </w:r>
      <w:r w:rsidRPr="00DC457A">
        <w:rPr>
          <w:rFonts w:ascii="Times New Roman" w:hAnsi="Times New Roman"/>
          <w:sz w:val="24"/>
          <w:szCs w:val="24"/>
          <w:lang w:val="kk-KZ"/>
        </w:rPr>
        <w:t xml:space="preserve"> өтеу үшін Қарыз алушы</w:t>
      </w:r>
      <w:r w:rsidR="00EE5434" w:rsidRPr="00DC457A">
        <w:rPr>
          <w:rFonts w:ascii="Times New Roman" w:hAnsi="Times New Roman"/>
          <w:sz w:val="24"/>
          <w:szCs w:val="24"/>
          <w:lang w:val="kk-KZ"/>
        </w:rPr>
        <w:t xml:space="preserve"> МҚҰ-ға тиісті өтініш береді.</w:t>
      </w:r>
      <w:r w:rsidR="00C04CAF" w:rsidRPr="00DC457A">
        <w:rPr>
          <w:rFonts w:ascii="Times New Roman" w:hAnsi="Times New Roman"/>
          <w:sz w:val="24"/>
          <w:szCs w:val="24"/>
          <w:lang w:val="kk-KZ"/>
        </w:rPr>
        <w:t xml:space="preserve"> </w:t>
      </w:r>
      <w:r w:rsidR="00596A07" w:rsidRPr="00DC457A">
        <w:rPr>
          <w:rFonts w:ascii="Times New Roman" w:hAnsi="Times New Roman"/>
          <w:sz w:val="24"/>
          <w:szCs w:val="24"/>
          <w:bdr w:val="none" w:sz="0" w:space="0" w:color="auto" w:frame="1"/>
          <w:lang w:val="kk-KZ" w:eastAsia="ru-RU"/>
        </w:rPr>
        <w:t>Берешекті ішінара</w:t>
      </w:r>
      <w:r w:rsidR="00B320BF" w:rsidRPr="00DC457A">
        <w:rPr>
          <w:rFonts w:ascii="Times New Roman" w:hAnsi="Times New Roman"/>
          <w:sz w:val="24"/>
          <w:szCs w:val="24"/>
          <w:bdr w:val="none" w:sz="0" w:space="0" w:color="auto" w:frame="1"/>
          <w:lang w:val="kk-KZ" w:eastAsia="ru-RU"/>
        </w:rPr>
        <w:t>/</w:t>
      </w:r>
      <w:r w:rsidR="00596A07" w:rsidRPr="00DC457A">
        <w:rPr>
          <w:rFonts w:ascii="Times New Roman" w:hAnsi="Times New Roman"/>
          <w:sz w:val="24"/>
          <w:szCs w:val="24"/>
          <w:bdr w:val="none" w:sz="0" w:space="0" w:color="auto" w:frame="1"/>
          <w:lang w:val="kk-KZ" w:eastAsia="ru-RU"/>
        </w:rPr>
        <w:t xml:space="preserve">толық мерзімінен бұрын өтеу туралыы өтініш жазбаша нысанда болуы және өз қолымен қол қойылуы тиіс және МҚҰ мекенжайы бойынша қолма-қол немесе «Mycar.kz» мобильді қосымшасындағы «Менің қаржым» бөлімінде не өтініштің сканерленген көшірмесін МҚҰ-ның электрондық мекенжайы бойынша немесе </w:t>
      </w:r>
      <w:r w:rsidR="00C04CAF" w:rsidRPr="00DC457A">
        <w:rPr>
          <w:rFonts w:ascii="Times New Roman" w:hAnsi="Times New Roman"/>
          <w:sz w:val="24"/>
          <w:szCs w:val="24"/>
          <w:bdr w:val="none" w:sz="0" w:space="0" w:color="auto" w:frame="1"/>
          <w:lang w:val="kk-KZ" w:eastAsia="ru-RU"/>
        </w:rPr>
        <w:t xml:space="preserve">МҚҰ </w:t>
      </w:r>
      <w:r w:rsidR="00596A07" w:rsidRPr="00DC457A">
        <w:rPr>
          <w:rFonts w:ascii="Times New Roman" w:hAnsi="Times New Roman"/>
          <w:sz w:val="24"/>
          <w:szCs w:val="24"/>
          <w:bdr w:val="none" w:sz="0" w:space="0" w:color="auto" w:frame="1"/>
          <w:lang w:val="kk-KZ" w:eastAsia="ru-RU"/>
        </w:rPr>
        <w:t>уәкілетті қызметкер</w:t>
      </w:r>
      <w:r w:rsidR="00C04CAF" w:rsidRPr="00DC457A">
        <w:rPr>
          <w:rFonts w:ascii="Times New Roman" w:hAnsi="Times New Roman"/>
          <w:sz w:val="24"/>
          <w:szCs w:val="24"/>
          <w:bdr w:val="none" w:sz="0" w:space="0" w:color="auto" w:frame="1"/>
          <w:lang w:val="kk-KZ" w:eastAsia="ru-RU"/>
        </w:rPr>
        <w:t>ін</w:t>
      </w:r>
      <w:r w:rsidR="00596A07" w:rsidRPr="00DC457A">
        <w:rPr>
          <w:rFonts w:ascii="Times New Roman" w:hAnsi="Times New Roman"/>
          <w:sz w:val="24"/>
          <w:szCs w:val="24"/>
          <w:bdr w:val="none" w:sz="0" w:space="0" w:color="auto" w:frame="1"/>
          <w:lang w:val="kk-KZ" w:eastAsia="ru-RU"/>
        </w:rPr>
        <w:t>ің</w:t>
      </w:r>
      <w:r w:rsidR="00C04CAF" w:rsidRPr="00DC457A">
        <w:rPr>
          <w:rFonts w:ascii="Times New Roman" w:hAnsi="Times New Roman"/>
          <w:sz w:val="24"/>
          <w:szCs w:val="24"/>
          <w:bdr w:val="none" w:sz="0" w:space="0" w:color="auto" w:frame="1"/>
          <w:lang w:val="kk-KZ" w:eastAsia="ru-RU"/>
        </w:rPr>
        <w:t xml:space="preserve">/өкілінің </w:t>
      </w:r>
      <w:r w:rsidR="00596A07" w:rsidRPr="00DC457A">
        <w:rPr>
          <w:rFonts w:ascii="Times New Roman" w:hAnsi="Times New Roman"/>
          <w:sz w:val="24"/>
          <w:szCs w:val="24"/>
          <w:bdr w:val="none" w:sz="0" w:space="0" w:color="auto" w:frame="1"/>
          <w:lang w:val="kk-KZ" w:eastAsia="ru-RU"/>
        </w:rPr>
        <w:t>оны алғанын растайтын өзге де тәсілмен жібе</w:t>
      </w:r>
      <w:r w:rsidR="00C04CAF" w:rsidRPr="00DC457A">
        <w:rPr>
          <w:rFonts w:ascii="Times New Roman" w:hAnsi="Times New Roman"/>
          <w:sz w:val="24"/>
          <w:szCs w:val="24"/>
          <w:bdr w:val="none" w:sz="0" w:space="0" w:color="auto" w:frame="1"/>
          <w:lang w:val="kk-KZ" w:eastAsia="ru-RU"/>
        </w:rPr>
        <w:t xml:space="preserve">ріледі. </w:t>
      </w:r>
      <w:r w:rsidR="00EE5434" w:rsidRPr="00DC457A">
        <w:rPr>
          <w:rFonts w:ascii="Times New Roman" w:hAnsi="Times New Roman"/>
          <w:sz w:val="24"/>
          <w:szCs w:val="24"/>
          <w:lang w:val="kk-KZ"/>
        </w:rPr>
        <w:t xml:space="preserve">Микрокредитті ішінара/толығымен мерзімінен бұрын өтеу туралы Қарыз алушының өтініші болмайтын </w:t>
      </w:r>
      <w:r w:rsidR="00DF7345" w:rsidRPr="00DC457A">
        <w:rPr>
          <w:rFonts w:ascii="Times New Roman" w:hAnsi="Times New Roman"/>
          <w:sz w:val="24"/>
          <w:szCs w:val="24"/>
          <w:lang w:val="kk-KZ"/>
        </w:rPr>
        <w:t>жағдайда немесе Қарыз алушының ағымдағы Б</w:t>
      </w:r>
      <w:r w:rsidR="00EE5434" w:rsidRPr="00DC457A">
        <w:rPr>
          <w:rFonts w:ascii="Times New Roman" w:hAnsi="Times New Roman"/>
          <w:sz w:val="24"/>
          <w:szCs w:val="24"/>
          <w:lang w:val="kk-KZ"/>
        </w:rPr>
        <w:t>ерешегін өтеуге жеткілікті болатын ақша сомасы болмайтын болса, енгізілген ақша қолданыстағы Өтеу кестесіне сәйкес Микрокредит бойынша кезекті төлемнің (төлемдердің) алдын ала төлем</w:t>
      </w:r>
      <w:r w:rsidR="00985B2E" w:rsidRPr="00DC457A">
        <w:rPr>
          <w:rFonts w:ascii="Times New Roman" w:hAnsi="Times New Roman"/>
          <w:sz w:val="24"/>
          <w:szCs w:val="24"/>
          <w:lang w:val="kk-KZ"/>
        </w:rPr>
        <w:t>і</w:t>
      </w:r>
      <w:r w:rsidR="00EE5434" w:rsidRPr="00DC457A">
        <w:rPr>
          <w:rFonts w:ascii="Times New Roman" w:hAnsi="Times New Roman"/>
          <w:sz w:val="24"/>
          <w:szCs w:val="24"/>
          <w:lang w:val="kk-KZ"/>
        </w:rPr>
        <w:t xml:space="preserve"> болып есептеледі. Ішінара мерзімінен бұрын өтеу мақсаттары үшін МҚҰ сыйақының жылдық тиімді мөлшерлемесін қайта есептейді және оны жаңа Өтеу кестесінде көрсетеді, бұл ретте Шартқа қосымша келісім жасалмайды.</w:t>
      </w:r>
      <w:r w:rsidRPr="00DC457A">
        <w:rPr>
          <w:rFonts w:ascii="Times New Roman" w:hAnsi="Times New Roman"/>
          <w:sz w:val="24"/>
          <w:szCs w:val="24"/>
          <w:lang w:val="kk-KZ"/>
        </w:rPr>
        <w:t xml:space="preserve"> </w:t>
      </w:r>
    </w:p>
    <w:p w14:paraId="7CF8E178" w14:textId="2C1766BA" w:rsidR="00B320BF" w:rsidRPr="00DC457A" w:rsidRDefault="00B320BF" w:rsidP="00B320BF">
      <w:pPr>
        <w:autoSpaceDE w:val="0"/>
        <w:autoSpaceDN w:val="0"/>
        <w:adjustRightInd w:val="0"/>
        <w:spacing w:after="0" w:line="240" w:lineRule="auto"/>
        <w:ind w:left="-426" w:right="-285"/>
        <w:jc w:val="both"/>
        <w:rPr>
          <w:rFonts w:ascii="Times New Roman" w:hAnsi="Times New Roman" w:cs="Times New Roman"/>
          <w:bCs/>
          <w:sz w:val="24"/>
          <w:szCs w:val="24"/>
          <w:lang w:val="kk-KZ"/>
        </w:rPr>
      </w:pPr>
      <w:r w:rsidRPr="00DC457A">
        <w:rPr>
          <w:rFonts w:ascii="Times New Roman" w:hAnsi="Times New Roman" w:cs="Times New Roman"/>
          <w:bCs/>
          <w:sz w:val="24"/>
          <w:szCs w:val="24"/>
          <w:lang w:val="kk-KZ"/>
        </w:rPr>
        <w:t xml:space="preserve">Бұл ретте Қарыз алушы </w:t>
      </w:r>
      <w:r w:rsidRPr="00DC457A">
        <w:rPr>
          <w:rFonts w:ascii="Times New Roman" w:eastAsia="Times New Roman" w:hAnsi="Times New Roman" w:cs="Times New Roman"/>
          <w:sz w:val="24"/>
          <w:szCs w:val="24"/>
          <w:bdr w:val="none" w:sz="0" w:space="0" w:color="auto" w:frame="1"/>
          <w:lang w:val="kk-KZ" w:eastAsia="ru-RU"/>
        </w:rPr>
        <w:t>берешекті ішінара/толық мерзімінен бұрын өтеуді жүзеге асыруға арналған өтінішті МҚҰ мынадай тәртіппен орындауға тиіс екендігіне өзінің сөзсіз және қайтарып алынбайтын келісімін білдіреді:</w:t>
      </w:r>
    </w:p>
    <w:p w14:paraId="115DABD7" w14:textId="4CFABDC0" w:rsidR="00B320BF" w:rsidRPr="00DC457A" w:rsidRDefault="00B320BF" w:rsidP="00B320BF">
      <w:pPr>
        <w:autoSpaceDE w:val="0"/>
        <w:autoSpaceDN w:val="0"/>
        <w:adjustRightInd w:val="0"/>
        <w:spacing w:after="0" w:line="240" w:lineRule="auto"/>
        <w:ind w:left="-426" w:right="-285"/>
        <w:jc w:val="both"/>
        <w:rPr>
          <w:rFonts w:ascii="Times New Roman" w:hAnsi="Times New Roman" w:cs="Times New Roman"/>
          <w:bCs/>
          <w:sz w:val="24"/>
          <w:szCs w:val="24"/>
          <w:lang w:val="kk-KZ"/>
        </w:rPr>
      </w:pPr>
      <w:r w:rsidRPr="00DC457A">
        <w:rPr>
          <w:rFonts w:ascii="Times New Roman" w:eastAsia="Times New Roman" w:hAnsi="Times New Roman" w:cs="Times New Roman"/>
          <w:sz w:val="24"/>
          <w:szCs w:val="24"/>
          <w:bdr w:val="none" w:sz="0" w:space="0" w:color="auto" w:frame="1"/>
          <w:lang w:val="kk-KZ" w:eastAsia="ru-RU"/>
        </w:rPr>
        <w:t xml:space="preserve">- берешекті ішінара/толық мерзімінен бұрын өтеуді жүзеге асыруға </w:t>
      </w:r>
      <w:r w:rsidR="00A6191D" w:rsidRPr="00DC457A">
        <w:rPr>
          <w:rFonts w:ascii="Times New Roman" w:eastAsia="Times New Roman" w:hAnsi="Times New Roman" w:cs="Times New Roman"/>
          <w:sz w:val="24"/>
          <w:szCs w:val="24"/>
          <w:bdr w:val="none" w:sz="0" w:space="0" w:color="auto" w:frame="1"/>
          <w:lang w:val="kk-KZ" w:eastAsia="ru-RU"/>
        </w:rPr>
        <w:t>Ө</w:t>
      </w:r>
      <w:r w:rsidRPr="00DC457A">
        <w:rPr>
          <w:rFonts w:ascii="Times New Roman" w:eastAsia="Times New Roman" w:hAnsi="Times New Roman" w:cs="Times New Roman"/>
          <w:sz w:val="24"/>
          <w:szCs w:val="24"/>
          <w:bdr w:val="none" w:sz="0" w:space="0" w:color="auto" w:frame="1"/>
          <w:lang w:val="kk-KZ" w:eastAsia="ru-RU"/>
        </w:rPr>
        <w:t>тініш Алматы қ. уақытымен 18 сағат 00 минутқа дейін түскен кезде - Өтініш келіп түскен күні орындалады;</w:t>
      </w:r>
    </w:p>
    <w:p w14:paraId="60F63FF7" w14:textId="5884C1C4" w:rsidR="00B320BF" w:rsidRPr="00DC457A" w:rsidRDefault="00B320BF" w:rsidP="00B320BF">
      <w:pPr>
        <w:autoSpaceDE w:val="0"/>
        <w:autoSpaceDN w:val="0"/>
        <w:adjustRightInd w:val="0"/>
        <w:spacing w:after="0" w:line="240" w:lineRule="auto"/>
        <w:ind w:left="-426" w:right="-285"/>
        <w:jc w:val="both"/>
        <w:rPr>
          <w:rFonts w:ascii="Times New Roman" w:hAnsi="Times New Roman" w:cs="Times New Roman"/>
          <w:bCs/>
          <w:sz w:val="24"/>
          <w:szCs w:val="24"/>
          <w:lang w:val="kk-KZ"/>
        </w:rPr>
      </w:pPr>
      <w:r w:rsidRPr="00DC457A">
        <w:rPr>
          <w:rFonts w:ascii="Times New Roman" w:eastAsia="Times New Roman" w:hAnsi="Times New Roman" w:cs="Times New Roman"/>
          <w:sz w:val="24"/>
          <w:szCs w:val="24"/>
          <w:bdr w:val="none" w:sz="0" w:space="0" w:color="auto" w:frame="1"/>
          <w:lang w:val="kk-KZ" w:eastAsia="ru-RU"/>
        </w:rPr>
        <w:t>- Алматы қаласы уақыты</w:t>
      </w:r>
      <w:r w:rsidR="00A6191D" w:rsidRPr="00DC457A">
        <w:rPr>
          <w:rFonts w:ascii="Times New Roman" w:eastAsia="Times New Roman" w:hAnsi="Times New Roman" w:cs="Times New Roman"/>
          <w:sz w:val="24"/>
          <w:szCs w:val="24"/>
          <w:bdr w:val="none" w:sz="0" w:space="0" w:color="auto" w:frame="1"/>
          <w:lang w:val="kk-KZ" w:eastAsia="ru-RU"/>
        </w:rPr>
        <w:t>мен сағат 1</w:t>
      </w:r>
      <w:r w:rsidRPr="00DC457A">
        <w:rPr>
          <w:rFonts w:ascii="Times New Roman" w:eastAsia="Times New Roman" w:hAnsi="Times New Roman" w:cs="Times New Roman"/>
          <w:sz w:val="24"/>
          <w:szCs w:val="24"/>
          <w:bdr w:val="none" w:sz="0" w:space="0" w:color="auto" w:frame="1"/>
          <w:lang w:val="kk-KZ" w:eastAsia="ru-RU"/>
        </w:rPr>
        <w:t>8</w:t>
      </w:r>
      <w:r w:rsidR="00A6191D" w:rsidRPr="00DC457A">
        <w:rPr>
          <w:rFonts w:ascii="Times New Roman" w:eastAsia="Times New Roman" w:hAnsi="Times New Roman" w:cs="Times New Roman"/>
          <w:sz w:val="24"/>
          <w:szCs w:val="24"/>
          <w:bdr w:val="none" w:sz="0" w:space="0" w:color="auto" w:frame="1"/>
          <w:lang w:val="kk-KZ" w:eastAsia="ru-RU"/>
        </w:rPr>
        <w:t xml:space="preserve">:00-ден </w:t>
      </w:r>
      <w:r w:rsidRPr="00DC457A">
        <w:rPr>
          <w:rFonts w:ascii="Times New Roman" w:eastAsia="Times New Roman" w:hAnsi="Times New Roman" w:cs="Times New Roman"/>
          <w:sz w:val="24"/>
          <w:szCs w:val="24"/>
          <w:bdr w:val="none" w:sz="0" w:space="0" w:color="auto" w:frame="1"/>
          <w:lang w:val="kk-KZ" w:eastAsia="ru-RU"/>
        </w:rPr>
        <w:t>кейін жұмыс күндері берешекті ішінара</w:t>
      </w:r>
      <w:r w:rsidR="00A6191D" w:rsidRPr="00DC457A">
        <w:rPr>
          <w:rFonts w:ascii="Times New Roman" w:eastAsia="Times New Roman" w:hAnsi="Times New Roman" w:cs="Times New Roman"/>
          <w:sz w:val="24"/>
          <w:szCs w:val="24"/>
          <w:bdr w:val="none" w:sz="0" w:space="0" w:color="auto" w:frame="1"/>
          <w:lang w:val="kk-KZ" w:eastAsia="ru-RU"/>
        </w:rPr>
        <w:t>/</w:t>
      </w:r>
      <w:r w:rsidRPr="00DC457A">
        <w:rPr>
          <w:rFonts w:ascii="Times New Roman" w:eastAsia="Times New Roman" w:hAnsi="Times New Roman" w:cs="Times New Roman"/>
          <w:sz w:val="24"/>
          <w:szCs w:val="24"/>
          <w:bdr w:val="none" w:sz="0" w:space="0" w:color="auto" w:frame="1"/>
          <w:lang w:val="kk-KZ" w:eastAsia="ru-RU"/>
        </w:rPr>
        <w:t xml:space="preserve">толық мерзімінен бұрын өтеуді жүзеге асыруға </w:t>
      </w:r>
      <w:r w:rsidR="00A6191D" w:rsidRPr="00DC457A">
        <w:rPr>
          <w:rFonts w:ascii="Times New Roman" w:eastAsia="Times New Roman" w:hAnsi="Times New Roman" w:cs="Times New Roman"/>
          <w:sz w:val="24"/>
          <w:szCs w:val="24"/>
          <w:bdr w:val="none" w:sz="0" w:space="0" w:color="auto" w:frame="1"/>
          <w:lang w:val="kk-KZ" w:eastAsia="ru-RU"/>
        </w:rPr>
        <w:t>Ө</w:t>
      </w:r>
      <w:r w:rsidRPr="00DC457A">
        <w:rPr>
          <w:rFonts w:ascii="Times New Roman" w:eastAsia="Times New Roman" w:hAnsi="Times New Roman" w:cs="Times New Roman"/>
          <w:sz w:val="24"/>
          <w:szCs w:val="24"/>
          <w:bdr w:val="none" w:sz="0" w:space="0" w:color="auto" w:frame="1"/>
          <w:lang w:val="kk-KZ" w:eastAsia="ru-RU"/>
        </w:rPr>
        <w:t>тініш түскен кезде</w:t>
      </w:r>
      <w:r w:rsidR="00A6191D" w:rsidRPr="00DC457A">
        <w:rPr>
          <w:rFonts w:ascii="Times New Roman" w:eastAsia="Times New Roman" w:hAnsi="Times New Roman" w:cs="Times New Roman"/>
          <w:sz w:val="24"/>
          <w:szCs w:val="24"/>
          <w:bdr w:val="none" w:sz="0" w:space="0" w:color="auto" w:frame="1"/>
          <w:lang w:val="kk-KZ" w:eastAsia="ru-RU"/>
        </w:rPr>
        <w:t xml:space="preserve"> - Ө</w:t>
      </w:r>
      <w:r w:rsidRPr="00DC457A">
        <w:rPr>
          <w:rFonts w:ascii="Times New Roman" w:eastAsia="Times New Roman" w:hAnsi="Times New Roman" w:cs="Times New Roman"/>
          <w:sz w:val="24"/>
          <w:szCs w:val="24"/>
          <w:bdr w:val="none" w:sz="0" w:space="0" w:color="auto" w:frame="1"/>
          <w:lang w:val="kk-KZ" w:eastAsia="ru-RU"/>
        </w:rPr>
        <w:t>тініш келесі жұмыс күні орындалады;</w:t>
      </w:r>
    </w:p>
    <w:p w14:paraId="03F050A0" w14:textId="703A6540" w:rsidR="00B320BF" w:rsidRPr="00DC457A" w:rsidRDefault="00B320BF" w:rsidP="00B320BF">
      <w:pPr>
        <w:autoSpaceDE w:val="0"/>
        <w:autoSpaceDN w:val="0"/>
        <w:adjustRightInd w:val="0"/>
        <w:spacing w:after="0" w:line="240" w:lineRule="auto"/>
        <w:ind w:left="-426" w:right="-285"/>
        <w:jc w:val="both"/>
        <w:rPr>
          <w:rFonts w:ascii="Times New Roman" w:eastAsia="Times New Roman" w:hAnsi="Times New Roman" w:cs="Times New Roman"/>
          <w:sz w:val="24"/>
          <w:szCs w:val="24"/>
          <w:bdr w:val="none" w:sz="0" w:space="0" w:color="auto" w:frame="1"/>
          <w:lang w:val="kk-KZ" w:eastAsia="ru-RU"/>
        </w:rPr>
      </w:pPr>
      <w:r w:rsidRPr="00DC457A">
        <w:rPr>
          <w:rFonts w:ascii="Times New Roman" w:eastAsia="Times New Roman" w:hAnsi="Times New Roman" w:cs="Times New Roman"/>
          <w:sz w:val="24"/>
          <w:szCs w:val="24"/>
          <w:bdr w:val="none" w:sz="0" w:space="0" w:color="auto" w:frame="1"/>
          <w:lang w:val="kk-KZ" w:eastAsia="ru-RU"/>
        </w:rPr>
        <w:t>- жұмыс</w:t>
      </w:r>
      <w:r w:rsidR="00A6191D" w:rsidRPr="00DC457A">
        <w:rPr>
          <w:rFonts w:ascii="Times New Roman" w:eastAsia="Times New Roman" w:hAnsi="Times New Roman" w:cs="Times New Roman"/>
          <w:sz w:val="24"/>
          <w:szCs w:val="24"/>
          <w:bdr w:val="none" w:sz="0" w:space="0" w:color="auto" w:frame="1"/>
          <w:lang w:val="kk-KZ" w:eastAsia="ru-RU"/>
        </w:rPr>
        <w:t xml:space="preserve"> емес </w:t>
      </w:r>
      <w:r w:rsidRPr="00DC457A">
        <w:rPr>
          <w:rFonts w:ascii="Times New Roman" w:eastAsia="Times New Roman" w:hAnsi="Times New Roman" w:cs="Times New Roman"/>
          <w:sz w:val="24"/>
          <w:szCs w:val="24"/>
          <w:bdr w:val="none" w:sz="0" w:space="0" w:color="auto" w:frame="1"/>
          <w:lang w:val="kk-KZ" w:eastAsia="ru-RU"/>
        </w:rPr>
        <w:t xml:space="preserve">(мереке/демалыс) күндері берешекті ішінара/толық мерзімінен бұрын өтеуді жүзеге асыруға </w:t>
      </w:r>
      <w:r w:rsidR="00A6191D" w:rsidRPr="00DC457A">
        <w:rPr>
          <w:rFonts w:ascii="Times New Roman" w:eastAsia="Times New Roman" w:hAnsi="Times New Roman" w:cs="Times New Roman"/>
          <w:sz w:val="24"/>
          <w:szCs w:val="24"/>
          <w:bdr w:val="none" w:sz="0" w:space="0" w:color="auto" w:frame="1"/>
          <w:lang w:val="kk-KZ" w:eastAsia="ru-RU"/>
        </w:rPr>
        <w:t>Ө</w:t>
      </w:r>
      <w:r w:rsidRPr="00DC457A">
        <w:rPr>
          <w:rFonts w:ascii="Times New Roman" w:eastAsia="Times New Roman" w:hAnsi="Times New Roman" w:cs="Times New Roman"/>
          <w:sz w:val="24"/>
          <w:szCs w:val="24"/>
          <w:bdr w:val="none" w:sz="0" w:space="0" w:color="auto" w:frame="1"/>
          <w:lang w:val="kk-KZ" w:eastAsia="ru-RU"/>
        </w:rPr>
        <w:t xml:space="preserve">тініш түскен кезде – </w:t>
      </w:r>
      <w:r w:rsidR="00A6191D" w:rsidRPr="00DC457A">
        <w:rPr>
          <w:rFonts w:ascii="Times New Roman" w:eastAsia="Times New Roman" w:hAnsi="Times New Roman" w:cs="Times New Roman"/>
          <w:sz w:val="24"/>
          <w:szCs w:val="24"/>
          <w:bdr w:val="none" w:sz="0" w:space="0" w:color="auto" w:frame="1"/>
          <w:lang w:val="kk-KZ" w:eastAsia="ru-RU"/>
        </w:rPr>
        <w:t>Ө</w:t>
      </w:r>
      <w:r w:rsidRPr="00DC457A">
        <w:rPr>
          <w:rFonts w:ascii="Times New Roman" w:eastAsia="Times New Roman" w:hAnsi="Times New Roman" w:cs="Times New Roman"/>
          <w:sz w:val="24"/>
          <w:szCs w:val="24"/>
          <w:bdr w:val="none" w:sz="0" w:space="0" w:color="auto" w:frame="1"/>
          <w:lang w:val="kk-KZ" w:eastAsia="ru-RU"/>
        </w:rPr>
        <w:t>тініш бірінші жұмыс күні орындалады.</w:t>
      </w:r>
    </w:p>
    <w:p w14:paraId="588701D3" w14:textId="4E5DEA3F" w:rsidR="00B320BF" w:rsidRPr="00DC457A" w:rsidRDefault="00B320BF" w:rsidP="00B320BF">
      <w:pPr>
        <w:autoSpaceDE w:val="0"/>
        <w:autoSpaceDN w:val="0"/>
        <w:adjustRightInd w:val="0"/>
        <w:spacing w:after="0" w:line="240" w:lineRule="auto"/>
        <w:ind w:left="-426" w:right="-285"/>
        <w:jc w:val="both"/>
        <w:rPr>
          <w:rFonts w:ascii="Times New Roman" w:hAnsi="Times New Roman" w:cs="Times New Roman"/>
          <w:bCs/>
          <w:sz w:val="24"/>
          <w:szCs w:val="24"/>
          <w:lang w:val="kk-KZ"/>
        </w:rPr>
      </w:pPr>
      <w:r w:rsidRPr="00DC457A">
        <w:rPr>
          <w:rFonts w:ascii="Times New Roman" w:eastAsia="Times New Roman" w:hAnsi="Times New Roman" w:cs="Times New Roman"/>
          <w:sz w:val="24"/>
          <w:szCs w:val="24"/>
          <w:bdr w:val="none" w:sz="0" w:space="0" w:color="auto" w:frame="1"/>
          <w:lang w:val="kk-KZ" w:eastAsia="ru-RU"/>
        </w:rPr>
        <w:t>Ішінара мерзімінен бұрын өтеу кезінде берешек мынадай кезекпен өтеледі:</w:t>
      </w:r>
    </w:p>
    <w:p w14:paraId="469E55C7" w14:textId="0E1C8FFB" w:rsidR="00B320BF" w:rsidRPr="00DC457A" w:rsidRDefault="00B320BF" w:rsidP="00B320BF">
      <w:pPr>
        <w:autoSpaceDE w:val="0"/>
        <w:autoSpaceDN w:val="0"/>
        <w:adjustRightInd w:val="0"/>
        <w:spacing w:after="0" w:line="240" w:lineRule="auto"/>
        <w:ind w:left="-426" w:right="-285"/>
        <w:jc w:val="both"/>
        <w:rPr>
          <w:rFonts w:ascii="Times New Roman" w:hAnsi="Times New Roman" w:cs="Times New Roman"/>
          <w:bCs/>
          <w:sz w:val="24"/>
          <w:szCs w:val="24"/>
          <w:lang w:val="kk-KZ"/>
        </w:rPr>
      </w:pPr>
      <w:r w:rsidRPr="00DC457A">
        <w:rPr>
          <w:rFonts w:ascii="Times New Roman" w:eastAsia="Times New Roman" w:hAnsi="Times New Roman" w:cs="Times New Roman"/>
          <w:sz w:val="24"/>
          <w:szCs w:val="24"/>
          <w:bdr w:val="none" w:sz="0" w:space="0" w:color="auto" w:frame="1"/>
          <w:lang w:val="kk-KZ" w:eastAsia="ru-RU"/>
        </w:rPr>
        <w:lastRenderedPageBreak/>
        <w:t>1) берешекті ішінара</w:t>
      </w:r>
      <w:r w:rsidR="00A6191D" w:rsidRPr="00DC457A">
        <w:rPr>
          <w:rFonts w:ascii="Times New Roman" w:eastAsia="Times New Roman" w:hAnsi="Times New Roman" w:cs="Times New Roman"/>
          <w:sz w:val="24"/>
          <w:szCs w:val="24"/>
          <w:bdr w:val="none" w:sz="0" w:space="0" w:color="auto" w:frame="1"/>
          <w:lang w:val="kk-KZ" w:eastAsia="ru-RU"/>
        </w:rPr>
        <w:t>/</w:t>
      </w:r>
      <w:r w:rsidRPr="00DC457A">
        <w:rPr>
          <w:rFonts w:ascii="Times New Roman" w:eastAsia="Times New Roman" w:hAnsi="Times New Roman" w:cs="Times New Roman"/>
          <w:sz w:val="24"/>
          <w:szCs w:val="24"/>
          <w:bdr w:val="none" w:sz="0" w:space="0" w:color="auto" w:frame="1"/>
          <w:lang w:val="kk-KZ" w:eastAsia="ru-RU"/>
        </w:rPr>
        <w:t>толық мерзімінен бұрын өтеуді жүзеге асыруға арналған</w:t>
      </w:r>
      <w:r w:rsidR="00A6191D" w:rsidRPr="00DC457A">
        <w:rPr>
          <w:rFonts w:ascii="Times New Roman" w:eastAsia="Times New Roman" w:hAnsi="Times New Roman" w:cs="Times New Roman"/>
          <w:sz w:val="24"/>
          <w:szCs w:val="24"/>
          <w:bdr w:val="none" w:sz="0" w:space="0" w:color="auto" w:frame="1"/>
          <w:lang w:val="kk-KZ" w:eastAsia="ru-RU"/>
        </w:rPr>
        <w:t xml:space="preserve"> Өт</w:t>
      </w:r>
      <w:r w:rsidRPr="00DC457A">
        <w:rPr>
          <w:rFonts w:ascii="Times New Roman" w:eastAsia="Times New Roman" w:hAnsi="Times New Roman" w:cs="Times New Roman"/>
          <w:sz w:val="24"/>
          <w:szCs w:val="24"/>
          <w:bdr w:val="none" w:sz="0" w:space="0" w:color="auto" w:frame="1"/>
          <w:lang w:val="kk-KZ" w:eastAsia="ru-RU"/>
        </w:rPr>
        <w:t>інішті орындау күніне есептелген сыйақы;</w:t>
      </w:r>
    </w:p>
    <w:p w14:paraId="617AAE71" w14:textId="264C263A" w:rsidR="00B320BF" w:rsidRPr="00DC457A" w:rsidRDefault="00B320BF" w:rsidP="00B320BF">
      <w:pPr>
        <w:autoSpaceDE w:val="0"/>
        <w:autoSpaceDN w:val="0"/>
        <w:adjustRightInd w:val="0"/>
        <w:spacing w:after="0" w:line="240" w:lineRule="auto"/>
        <w:ind w:left="-426" w:right="-285"/>
        <w:jc w:val="both"/>
        <w:rPr>
          <w:rFonts w:ascii="Times New Roman" w:hAnsi="Times New Roman" w:cs="Times New Roman"/>
          <w:bCs/>
          <w:sz w:val="24"/>
          <w:szCs w:val="24"/>
          <w:lang w:val="kk-KZ"/>
        </w:rPr>
      </w:pPr>
      <w:r w:rsidRPr="00DC457A">
        <w:rPr>
          <w:rFonts w:ascii="Times New Roman" w:eastAsia="Times New Roman" w:hAnsi="Times New Roman" w:cs="Times New Roman"/>
          <w:sz w:val="24"/>
          <w:szCs w:val="24"/>
          <w:bdr w:val="none" w:sz="0" w:space="0" w:color="auto" w:frame="1"/>
          <w:lang w:val="kk-KZ" w:eastAsia="ru-RU"/>
        </w:rPr>
        <w:t>2) негізгі</w:t>
      </w:r>
      <w:r w:rsidR="00A6191D" w:rsidRPr="00DC457A">
        <w:rPr>
          <w:rFonts w:ascii="Times New Roman" w:eastAsia="Times New Roman" w:hAnsi="Times New Roman" w:cs="Times New Roman"/>
          <w:sz w:val="24"/>
          <w:szCs w:val="24"/>
          <w:bdr w:val="none" w:sz="0" w:space="0" w:color="auto" w:frame="1"/>
          <w:lang w:val="kk-KZ" w:eastAsia="ru-RU"/>
        </w:rPr>
        <w:t xml:space="preserve"> борыш</w:t>
      </w:r>
      <w:r w:rsidRPr="00DC457A">
        <w:rPr>
          <w:rFonts w:ascii="Times New Roman" w:eastAsia="Times New Roman" w:hAnsi="Times New Roman" w:cs="Times New Roman"/>
          <w:sz w:val="24"/>
          <w:szCs w:val="24"/>
          <w:bdr w:val="none" w:sz="0" w:space="0" w:color="auto" w:frame="1"/>
          <w:lang w:val="kk-KZ" w:eastAsia="ru-RU"/>
        </w:rPr>
        <w:t>.</w:t>
      </w:r>
    </w:p>
    <w:p w14:paraId="5225C437" w14:textId="252D97C0" w:rsidR="00B320BF" w:rsidRPr="00DC457A" w:rsidRDefault="00544F7F" w:rsidP="00544F7F">
      <w:pPr>
        <w:autoSpaceDE w:val="0"/>
        <w:autoSpaceDN w:val="0"/>
        <w:adjustRightInd w:val="0"/>
        <w:spacing w:after="0" w:line="240" w:lineRule="auto"/>
        <w:ind w:left="-426" w:right="-285"/>
        <w:jc w:val="both"/>
        <w:rPr>
          <w:rFonts w:ascii="Times New Roman" w:eastAsia="Times New Roman" w:hAnsi="Times New Roman" w:cs="Times New Roman"/>
          <w:sz w:val="24"/>
          <w:szCs w:val="24"/>
          <w:bdr w:val="none" w:sz="0" w:space="0" w:color="auto" w:frame="1"/>
          <w:lang w:val="kk-KZ" w:eastAsia="ru-RU"/>
        </w:rPr>
      </w:pPr>
      <w:r w:rsidRPr="00DC457A">
        <w:rPr>
          <w:rFonts w:ascii="Times New Roman" w:eastAsia="Times New Roman" w:hAnsi="Times New Roman" w:cs="Times New Roman"/>
          <w:sz w:val="24"/>
          <w:szCs w:val="24"/>
          <w:bdr w:val="none" w:sz="0" w:space="0" w:color="auto" w:frame="1"/>
          <w:lang w:val="kk-KZ" w:eastAsia="ru-RU"/>
        </w:rPr>
        <w:t>Б</w:t>
      </w:r>
      <w:r w:rsidR="00B320BF" w:rsidRPr="00DC457A">
        <w:rPr>
          <w:rFonts w:ascii="Times New Roman" w:eastAsia="Times New Roman" w:hAnsi="Times New Roman" w:cs="Times New Roman"/>
          <w:sz w:val="24"/>
          <w:szCs w:val="24"/>
          <w:bdr w:val="none" w:sz="0" w:space="0" w:color="auto" w:frame="1"/>
          <w:lang w:val="kk-KZ" w:eastAsia="ru-RU"/>
        </w:rPr>
        <w:t>ерешекті ішінара/толық мерзімінен бұрын өтеуді жүзеге асыру</w:t>
      </w:r>
      <w:r w:rsidRPr="00DC457A">
        <w:rPr>
          <w:rFonts w:ascii="Times New Roman" w:eastAsia="Times New Roman" w:hAnsi="Times New Roman" w:cs="Times New Roman"/>
          <w:sz w:val="24"/>
          <w:szCs w:val="24"/>
          <w:bdr w:val="none" w:sz="0" w:space="0" w:color="auto" w:frame="1"/>
          <w:lang w:val="kk-KZ" w:eastAsia="ru-RU"/>
        </w:rPr>
        <w:t xml:space="preserve"> туралы Ө</w:t>
      </w:r>
      <w:r w:rsidR="00B320BF" w:rsidRPr="00DC457A">
        <w:rPr>
          <w:rFonts w:ascii="Times New Roman" w:eastAsia="Times New Roman" w:hAnsi="Times New Roman" w:cs="Times New Roman"/>
          <w:sz w:val="24"/>
          <w:szCs w:val="24"/>
          <w:bdr w:val="none" w:sz="0" w:space="0" w:color="auto" w:frame="1"/>
          <w:lang w:val="kk-KZ" w:eastAsia="ru-RU"/>
        </w:rPr>
        <w:t>тініш</w:t>
      </w:r>
      <w:r w:rsidRPr="00DC457A">
        <w:rPr>
          <w:rFonts w:ascii="Times New Roman" w:eastAsia="Times New Roman" w:hAnsi="Times New Roman" w:cs="Times New Roman"/>
          <w:sz w:val="24"/>
          <w:szCs w:val="24"/>
          <w:bdr w:val="none" w:sz="0" w:space="0" w:color="auto" w:frame="1"/>
          <w:lang w:val="kk-KZ" w:eastAsia="ru-RU"/>
        </w:rPr>
        <w:t xml:space="preserve"> Алматы қ. уақытымен жұмыс емес күннің алдындағы жұмыс күні жұмыс күні сағат 18:00-ден кейін, сонымен бірге жұмыс емес күндері келіп түскен жағдайда, Ө</w:t>
      </w:r>
      <w:r w:rsidR="00B320BF" w:rsidRPr="00DC457A">
        <w:rPr>
          <w:rFonts w:ascii="Times New Roman" w:eastAsia="Times New Roman" w:hAnsi="Times New Roman" w:cs="Times New Roman"/>
          <w:sz w:val="24"/>
          <w:szCs w:val="24"/>
          <w:bdr w:val="none" w:sz="0" w:space="0" w:color="auto" w:frame="1"/>
          <w:lang w:val="kk-KZ" w:eastAsia="ru-RU"/>
        </w:rPr>
        <w:t>тінішті орындау</w:t>
      </w:r>
      <w:r w:rsidRPr="00DC457A">
        <w:rPr>
          <w:rFonts w:ascii="Times New Roman" w:eastAsia="Times New Roman" w:hAnsi="Times New Roman" w:cs="Times New Roman"/>
          <w:sz w:val="24"/>
          <w:szCs w:val="24"/>
          <w:bdr w:val="none" w:sz="0" w:space="0" w:color="auto" w:frame="1"/>
          <w:lang w:val="kk-KZ" w:eastAsia="ru-RU"/>
        </w:rPr>
        <w:t xml:space="preserve"> Берешекті ішінара/толыө мерзімінен бұрын өтеу туралы Өтінішті орындау күніне есептелген</w:t>
      </w:r>
      <w:r w:rsidR="00B320BF" w:rsidRPr="00DC457A">
        <w:rPr>
          <w:rFonts w:ascii="Times New Roman" w:eastAsia="Times New Roman" w:hAnsi="Times New Roman" w:cs="Times New Roman"/>
          <w:sz w:val="24"/>
          <w:szCs w:val="24"/>
          <w:bdr w:val="none" w:sz="0" w:space="0" w:color="auto" w:frame="1"/>
          <w:lang w:val="kk-KZ" w:eastAsia="ru-RU"/>
        </w:rPr>
        <w:t xml:space="preserve"> </w:t>
      </w:r>
      <w:r w:rsidRPr="00DC457A">
        <w:rPr>
          <w:rFonts w:ascii="Times New Roman" w:eastAsia="Times New Roman" w:hAnsi="Times New Roman" w:cs="Times New Roman"/>
          <w:sz w:val="24"/>
          <w:szCs w:val="24"/>
          <w:bdr w:val="none" w:sz="0" w:space="0" w:color="auto" w:frame="1"/>
          <w:lang w:val="kk-KZ" w:eastAsia="ru-RU"/>
        </w:rPr>
        <w:t>Н</w:t>
      </w:r>
      <w:r w:rsidR="00B320BF" w:rsidRPr="00DC457A">
        <w:rPr>
          <w:rFonts w:ascii="Times New Roman" w:eastAsia="Times New Roman" w:hAnsi="Times New Roman" w:cs="Times New Roman"/>
          <w:sz w:val="24"/>
          <w:szCs w:val="24"/>
          <w:bdr w:val="none" w:sz="0" w:space="0" w:color="auto" w:frame="1"/>
          <w:lang w:val="kk-KZ" w:eastAsia="ru-RU"/>
        </w:rPr>
        <w:t xml:space="preserve">егізгі борыш пен </w:t>
      </w:r>
      <w:r w:rsidRPr="00DC457A">
        <w:rPr>
          <w:rFonts w:ascii="Times New Roman" w:eastAsia="Times New Roman" w:hAnsi="Times New Roman" w:cs="Times New Roman"/>
          <w:sz w:val="24"/>
          <w:szCs w:val="24"/>
          <w:bdr w:val="none" w:sz="0" w:space="0" w:color="auto" w:frame="1"/>
          <w:lang w:val="kk-KZ" w:eastAsia="ru-RU"/>
        </w:rPr>
        <w:t>С</w:t>
      </w:r>
      <w:r w:rsidR="00B320BF" w:rsidRPr="00DC457A">
        <w:rPr>
          <w:rFonts w:ascii="Times New Roman" w:eastAsia="Times New Roman" w:hAnsi="Times New Roman" w:cs="Times New Roman"/>
          <w:sz w:val="24"/>
          <w:szCs w:val="24"/>
          <w:bdr w:val="none" w:sz="0" w:space="0" w:color="auto" w:frame="1"/>
          <w:lang w:val="kk-KZ" w:eastAsia="ru-RU"/>
        </w:rPr>
        <w:t xml:space="preserve">ыйақы бойынша берешектің мөлшерін ескере отырып жүзеге асырылатындығына сөзсіз және </w:t>
      </w:r>
      <w:r w:rsidRPr="00DC457A">
        <w:rPr>
          <w:rFonts w:ascii="Times New Roman" w:eastAsia="Times New Roman" w:hAnsi="Times New Roman" w:cs="Times New Roman"/>
          <w:sz w:val="24"/>
          <w:szCs w:val="24"/>
          <w:bdr w:val="none" w:sz="0" w:space="0" w:color="auto" w:frame="1"/>
          <w:lang w:val="kk-KZ" w:eastAsia="ru-RU"/>
        </w:rPr>
        <w:t>даусыз түрде келіседі (бірінші жұмыс күні).</w:t>
      </w:r>
    </w:p>
    <w:p w14:paraId="0AB55139" w14:textId="68F9B3B9" w:rsidR="003849C2" w:rsidRPr="00DC457A" w:rsidRDefault="00B320BF" w:rsidP="003849C2">
      <w:pPr>
        <w:autoSpaceDE w:val="0"/>
        <w:autoSpaceDN w:val="0"/>
        <w:adjustRightInd w:val="0"/>
        <w:spacing w:after="0" w:line="240" w:lineRule="auto"/>
        <w:ind w:left="-426" w:right="-285"/>
        <w:jc w:val="both"/>
        <w:rPr>
          <w:rFonts w:ascii="Times New Roman" w:eastAsia="Times New Roman" w:hAnsi="Times New Roman" w:cs="Times New Roman"/>
          <w:sz w:val="24"/>
          <w:szCs w:val="24"/>
          <w:bdr w:val="none" w:sz="0" w:space="0" w:color="auto" w:frame="1"/>
          <w:lang w:val="kk-KZ" w:eastAsia="ru-RU"/>
        </w:rPr>
      </w:pPr>
      <w:r w:rsidRPr="00DC457A">
        <w:rPr>
          <w:rFonts w:ascii="Times New Roman" w:eastAsia="Times New Roman" w:hAnsi="Times New Roman" w:cs="Times New Roman"/>
          <w:sz w:val="24"/>
          <w:szCs w:val="24"/>
          <w:bdr w:val="none" w:sz="0" w:space="0" w:color="auto" w:frame="1"/>
          <w:lang w:val="kk-KZ" w:eastAsia="ru-RU"/>
        </w:rPr>
        <w:t xml:space="preserve">Қарыз алушы </w:t>
      </w:r>
      <w:r w:rsidR="00934A75" w:rsidRPr="00DC457A">
        <w:rPr>
          <w:rFonts w:ascii="Times New Roman" w:eastAsia="Times New Roman" w:hAnsi="Times New Roman" w:cs="Times New Roman"/>
          <w:sz w:val="24"/>
          <w:szCs w:val="24"/>
          <w:bdr w:val="none" w:sz="0" w:space="0" w:color="auto" w:frame="1"/>
          <w:lang w:val="kk-KZ" w:eastAsia="ru-RU"/>
        </w:rPr>
        <w:t xml:space="preserve">осы тармақта белгіленген Берешекті өтеу кезектілігін және Өтінішті орындау күніне есептелген (бірінші жұмыс күні) Негізгі борыш пен Сыйақы бойынша Берешек мөлшерін  ескере отырып, өзінің осы тармақта белгіленген Берешекті ішінара/толық мерзімінен бұрын өтеу туралы Өтініште көрсетілген  Берешегін ішінара/толық өтеуге жеткілікті ақша сомасы болмайтын жағдайда, Қарыз алушы Өтінішті орындау күнінде (бірінші жұмыс күні) туындаған ақша сомасын қамтамасыз етуге және МҚҰ-ға Берешекті толық мерзімінен бұрын өтеу туралы жаңа Өтініш беруге міндетті болады </w:t>
      </w:r>
      <w:r w:rsidRPr="00DC457A">
        <w:rPr>
          <w:rFonts w:ascii="Times New Roman" w:eastAsia="Times New Roman" w:hAnsi="Times New Roman" w:cs="Times New Roman"/>
          <w:sz w:val="24"/>
          <w:szCs w:val="24"/>
          <w:bdr w:val="none" w:sz="0" w:space="0" w:color="auto" w:frame="1"/>
          <w:lang w:val="kk-KZ" w:eastAsia="ru-RU"/>
        </w:rPr>
        <w:t>Қарыз алушы аталған іс-шараларды</w:t>
      </w:r>
      <w:r w:rsidR="00934A75" w:rsidRPr="00DC457A">
        <w:rPr>
          <w:rFonts w:ascii="Times New Roman" w:eastAsia="Times New Roman" w:hAnsi="Times New Roman" w:cs="Times New Roman"/>
          <w:sz w:val="24"/>
          <w:szCs w:val="24"/>
          <w:bdr w:val="none" w:sz="0" w:space="0" w:color="auto" w:frame="1"/>
          <w:lang w:val="kk-KZ" w:eastAsia="ru-RU"/>
        </w:rPr>
        <w:t xml:space="preserve"> іске асырмаған жағдайда, </w:t>
      </w:r>
      <w:r w:rsidRPr="00DC457A">
        <w:rPr>
          <w:rFonts w:ascii="Times New Roman" w:eastAsia="Times New Roman" w:hAnsi="Times New Roman" w:cs="Times New Roman"/>
          <w:sz w:val="24"/>
          <w:szCs w:val="24"/>
          <w:bdr w:val="none" w:sz="0" w:space="0" w:color="auto" w:frame="1"/>
          <w:lang w:val="kk-KZ" w:eastAsia="ru-RU"/>
        </w:rPr>
        <w:t xml:space="preserve">енгізілген ақша сомасы қолданыстағы </w:t>
      </w:r>
      <w:r w:rsidR="00934A75" w:rsidRPr="00DC457A">
        <w:rPr>
          <w:rFonts w:ascii="Times New Roman" w:eastAsia="Times New Roman" w:hAnsi="Times New Roman" w:cs="Times New Roman"/>
          <w:sz w:val="24"/>
          <w:szCs w:val="24"/>
          <w:bdr w:val="none" w:sz="0" w:space="0" w:color="auto" w:frame="1"/>
          <w:lang w:val="kk-KZ" w:eastAsia="ru-RU"/>
        </w:rPr>
        <w:t>Өт</w:t>
      </w:r>
      <w:r w:rsidRPr="00DC457A">
        <w:rPr>
          <w:rFonts w:ascii="Times New Roman" w:eastAsia="Times New Roman" w:hAnsi="Times New Roman" w:cs="Times New Roman"/>
          <w:sz w:val="24"/>
          <w:szCs w:val="24"/>
          <w:bdr w:val="none" w:sz="0" w:space="0" w:color="auto" w:frame="1"/>
          <w:lang w:val="kk-KZ" w:eastAsia="ru-RU"/>
        </w:rPr>
        <w:t xml:space="preserve">еу кестесіне сәйкес </w:t>
      </w:r>
      <w:r w:rsidR="00934A75" w:rsidRPr="00DC457A">
        <w:rPr>
          <w:rFonts w:ascii="Times New Roman" w:eastAsia="Times New Roman" w:hAnsi="Times New Roman" w:cs="Times New Roman"/>
          <w:sz w:val="24"/>
          <w:szCs w:val="24"/>
          <w:bdr w:val="none" w:sz="0" w:space="0" w:color="auto" w:frame="1"/>
          <w:lang w:val="kk-KZ" w:eastAsia="ru-RU"/>
        </w:rPr>
        <w:t>М</w:t>
      </w:r>
      <w:r w:rsidRPr="00DC457A">
        <w:rPr>
          <w:rFonts w:ascii="Times New Roman" w:eastAsia="Times New Roman" w:hAnsi="Times New Roman" w:cs="Times New Roman"/>
          <w:sz w:val="24"/>
          <w:szCs w:val="24"/>
          <w:bdr w:val="none" w:sz="0" w:space="0" w:color="auto" w:frame="1"/>
          <w:lang w:val="kk-KZ" w:eastAsia="ru-RU"/>
        </w:rPr>
        <w:t>икрокредит бойынша кезекті төлемнің</w:t>
      </w:r>
      <w:r w:rsidR="00A6191D" w:rsidRPr="00DC457A">
        <w:rPr>
          <w:rFonts w:ascii="Times New Roman" w:eastAsia="Times New Roman" w:hAnsi="Times New Roman" w:cs="Times New Roman"/>
          <w:sz w:val="24"/>
          <w:szCs w:val="24"/>
          <w:bdr w:val="none" w:sz="0" w:space="0" w:color="auto" w:frame="1"/>
          <w:lang w:val="kk-KZ" w:eastAsia="ru-RU"/>
        </w:rPr>
        <w:t xml:space="preserve"> </w:t>
      </w:r>
      <w:r w:rsidRPr="00DC457A">
        <w:rPr>
          <w:rFonts w:ascii="Times New Roman" w:eastAsia="Times New Roman" w:hAnsi="Times New Roman" w:cs="Times New Roman"/>
          <w:sz w:val="24"/>
          <w:szCs w:val="24"/>
          <w:bdr w:val="none" w:sz="0" w:space="0" w:color="auto" w:frame="1"/>
          <w:lang w:val="kk-KZ" w:eastAsia="ru-RU"/>
        </w:rPr>
        <w:t>(төлемдердің) алдын ала төле</w:t>
      </w:r>
      <w:r w:rsidR="00934A75" w:rsidRPr="00DC457A">
        <w:rPr>
          <w:rFonts w:ascii="Times New Roman" w:eastAsia="Times New Roman" w:hAnsi="Times New Roman" w:cs="Times New Roman"/>
          <w:sz w:val="24"/>
          <w:szCs w:val="24"/>
          <w:bdr w:val="none" w:sz="0" w:space="0" w:color="auto" w:frame="1"/>
          <w:lang w:val="kk-KZ" w:eastAsia="ru-RU"/>
        </w:rPr>
        <w:t xml:space="preserve">мі </w:t>
      </w:r>
      <w:r w:rsidRPr="00DC457A">
        <w:rPr>
          <w:rFonts w:ascii="Times New Roman" w:eastAsia="Times New Roman" w:hAnsi="Times New Roman" w:cs="Times New Roman"/>
          <w:sz w:val="24"/>
          <w:szCs w:val="24"/>
          <w:bdr w:val="none" w:sz="0" w:space="0" w:color="auto" w:frame="1"/>
          <w:lang w:val="kk-KZ" w:eastAsia="ru-RU"/>
        </w:rPr>
        <w:t>деп танылады.</w:t>
      </w:r>
    </w:p>
    <w:p w14:paraId="481348F7" w14:textId="4C12DD01" w:rsidR="003849C2" w:rsidRPr="00DC457A" w:rsidRDefault="003849C2" w:rsidP="003849C2">
      <w:pPr>
        <w:autoSpaceDE w:val="0"/>
        <w:autoSpaceDN w:val="0"/>
        <w:adjustRightInd w:val="0"/>
        <w:spacing w:after="0" w:line="240" w:lineRule="auto"/>
        <w:ind w:left="-426" w:right="-285"/>
        <w:jc w:val="both"/>
        <w:rPr>
          <w:rFonts w:ascii="Times New Roman" w:eastAsia="Times New Roman" w:hAnsi="Times New Roman" w:cs="Times New Roman"/>
          <w:sz w:val="24"/>
          <w:szCs w:val="24"/>
          <w:bdr w:val="none" w:sz="0" w:space="0" w:color="auto" w:frame="1"/>
          <w:lang w:val="kk-KZ" w:eastAsia="ru-RU"/>
        </w:rPr>
      </w:pPr>
      <w:r w:rsidRPr="00DC457A">
        <w:rPr>
          <w:rFonts w:ascii="Times New Roman" w:hAnsi="Times New Roman" w:cs="Times New Roman"/>
          <w:sz w:val="24"/>
          <w:szCs w:val="24"/>
          <w:lang w:val="kk-KZ"/>
        </w:rPr>
        <w:t xml:space="preserve">Ішінара мерзімінен бұрын өтеу мақсаттары үшін МҚҰ сыйақының жылдық тиімді мөлшерлемесін қайта есептейді және оны жаңа Өтеу кестесінде көрсетеді, бұл ретте Шартқа қосымша келісім жасалмайды. </w:t>
      </w:r>
    </w:p>
    <w:p w14:paraId="53A9CF50" w14:textId="35FD07E9" w:rsidR="003849C2" w:rsidRPr="00DC457A" w:rsidRDefault="003849C2" w:rsidP="00EE5434">
      <w:pPr>
        <w:pStyle w:val="a4"/>
        <w:numPr>
          <w:ilvl w:val="1"/>
          <w:numId w:val="20"/>
        </w:numPr>
        <w:tabs>
          <w:tab w:val="left" w:pos="0"/>
          <w:tab w:val="left" w:pos="462"/>
        </w:tabs>
        <w:spacing w:after="0" w:line="240" w:lineRule="auto"/>
        <w:ind w:left="-425" w:right="-284" w:firstLine="0"/>
        <w:jc w:val="both"/>
        <w:rPr>
          <w:rFonts w:ascii="Times New Roman" w:hAnsi="Times New Roman"/>
          <w:sz w:val="24"/>
          <w:szCs w:val="24"/>
          <w:lang w:val="kk-KZ"/>
        </w:rPr>
      </w:pPr>
      <w:r w:rsidRPr="00DC457A">
        <w:rPr>
          <w:rFonts w:ascii="Times New Roman" w:hAnsi="Times New Roman"/>
          <w:sz w:val="24"/>
          <w:szCs w:val="24"/>
          <w:lang w:val="kk-KZ"/>
        </w:rPr>
        <w:t xml:space="preserve">Сақтандыру жағдайы орын алған кезде пайда алушы ретіндегі МҚҰ-ның пайдасына сақтандыру өтемі ретінде түсетін қаражатты МҚҰ Сақтандыру талаптарының 1.8-1.10-тармақшаларында көзделген тәртіппен Микрокредит бойынша Қарыз алушының Берешегін өтеуге жібереді. </w:t>
      </w:r>
    </w:p>
    <w:p w14:paraId="57AF7D89" w14:textId="77777777" w:rsidR="00EE5434" w:rsidRPr="00DC457A" w:rsidRDefault="00EE5434" w:rsidP="00653409">
      <w:pPr>
        <w:pStyle w:val="a4"/>
        <w:numPr>
          <w:ilvl w:val="1"/>
          <w:numId w:val="20"/>
        </w:numPr>
        <w:tabs>
          <w:tab w:val="left" w:pos="0"/>
          <w:tab w:val="left" w:pos="462"/>
        </w:tabs>
        <w:spacing w:after="0" w:line="240" w:lineRule="auto"/>
        <w:ind w:left="-425" w:right="-284" w:firstLine="0"/>
        <w:jc w:val="both"/>
        <w:rPr>
          <w:rFonts w:ascii="Times New Roman" w:hAnsi="Times New Roman"/>
          <w:sz w:val="24"/>
          <w:szCs w:val="24"/>
          <w:lang w:val="kk-KZ"/>
        </w:rPr>
      </w:pPr>
      <w:r w:rsidRPr="00DC457A">
        <w:rPr>
          <w:rFonts w:ascii="Times New Roman" w:hAnsi="Times New Roman"/>
          <w:sz w:val="24"/>
          <w:szCs w:val="24"/>
          <w:lang w:val="kk-KZ"/>
        </w:rPr>
        <w:t>Алынған сақтандыру өтемі Қарыз алушының Микрокредит бойынша Берешегінің көлемінен асып кететін жағдайда, МҚҰ</w:t>
      </w:r>
      <w:r w:rsidR="00653409" w:rsidRPr="00DC457A">
        <w:rPr>
          <w:rFonts w:ascii="Times New Roman" w:hAnsi="Times New Roman"/>
          <w:sz w:val="24"/>
          <w:szCs w:val="24"/>
          <w:lang w:val="kk-KZ"/>
        </w:rPr>
        <w:t xml:space="preserve"> сақтандыру өтемінің сомасы есебінен Қарыз алушының Микрокредит бойынша Берешегін өтеген күннен бастап үш жұмыс күнінің ішінде МҚҰ сақтандыру өтемі мен Микрокредит бойынша берешек сомасының арасындағы айырма соманы (бұдан әрі – «Сақтандыру өтемінің қалдығы») Қарыз алушы МҚҰ-ға аударым жасаудан бұрын алдын-ала ұсынған Сақтандыру өтемінің қалдығын аудару туралы өтініште көрсеткен төлем деректемелері мен нұсқаулықтарға сәйкес Қарыз алушының банктік шотына аударады.  </w:t>
      </w:r>
    </w:p>
    <w:p w14:paraId="026FD58D" w14:textId="2E32E9D6" w:rsidR="00653409" w:rsidRPr="00DC457A" w:rsidRDefault="00653409" w:rsidP="00653409">
      <w:pPr>
        <w:pStyle w:val="a4"/>
        <w:numPr>
          <w:ilvl w:val="1"/>
          <w:numId w:val="20"/>
        </w:numPr>
        <w:tabs>
          <w:tab w:val="left" w:pos="0"/>
          <w:tab w:val="left" w:pos="462"/>
        </w:tabs>
        <w:spacing w:after="0" w:line="240" w:lineRule="auto"/>
        <w:ind w:left="-425" w:right="-284" w:firstLine="0"/>
        <w:jc w:val="both"/>
        <w:rPr>
          <w:rFonts w:ascii="Times New Roman" w:hAnsi="Times New Roman"/>
          <w:sz w:val="24"/>
          <w:szCs w:val="24"/>
          <w:lang w:val="kk-KZ"/>
        </w:rPr>
      </w:pPr>
      <w:r w:rsidRPr="00DC457A">
        <w:rPr>
          <w:rFonts w:ascii="Times New Roman" w:hAnsi="Times New Roman"/>
          <w:sz w:val="24"/>
          <w:szCs w:val="24"/>
          <w:lang w:val="kk-KZ"/>
        </w:rPr>
        <w:t>Қарыз алушы қайтыс болған жағдайда, МҚҰ Сақтандыру өтемінің қалдығын мұрагердің (мұрагерлердің)/құқықтық мирасқордың (</w:t>
      </w:r>
      <w:r w:rsidR="003849C2" w:rsidRPr="00DC457A">
        <w:rPr>
          <w:rFonts w:ascii="Times New Roman" w:hAnsi="Times New Roman"/>
          <w:sz w:val="24"/>
          <w:szCs w:val="24"/>
          <w:lang w:val="kk-KZ"/>
        </w:rPr>
        <w:t>ми</w:t>
      </w:r>
      <w:r w:rsidRPr="00DC457A">
        <w:rPr>
          <w:rFonts w:ascii="Times New Roman" w:hAnsi="Times New Roman"/>
          <w:sz w:val="24"/>
          <w:szCs w:val="24"/>
          <w:lang w:val="kk-KZ"/>
        </w:rPr>
        <w:t>расқорлардың) төлем деректемелері мен нұсқаулықтарына сәйкес немесе Қазақстан Республикасының қолданыстағы заңнамасына сәйкес осыдай нұсқаулықтар беру өкілеттіктеріне ие басқа да тұлғалар мен органдардың төлем нұсқаулықтарына сәйкес мұрагердің(мұрагерлердің)/құқықтық мирасқордың (мирасқорлардың) банктік шотына</w:t>
      </w:r>
      <w:r w:rsidR="00985B2E" w:rsidRPr="00DC457A">
        <w:rPr>
          <w:rFonts w:ascii="Times New Roman" w:hAnsi="Times New Roman"/>
          <w:sz w:val="24"/>
          <w:szCs w:val="24"/>
          <w:lang w:val="kk-KZ"/>
        </w:rPr>
        <w:t xml:space="preserve"> </w:t>
      </w:r>
      <w:r w:rsidRPr="00DC457A">
        <w:rPr>
          <w:rFonts w:ascii="Times New Roman" w:hAnsi="Times New Roman"/>
          <w:sz w:val="24"/>
          <w:szCs w:val="24"/>
          <w:lang w:val="kk-KZ"/>
        </w:rPr>
        <w:t>(шоттарына) аударады.</w:t>
      </w:r>
    </w:p>
    <w:p w14:paraId="13CA3570" w14:textId="4139F3A3" w:rsidR="003849C2" w:rsidRPr="00DC457A" w:rsidRDefault="00653409" w:rsidP="003849C2">
      <w:pPr>
        <w:pStyle w:val="a4"/>
        <w:numPr>
          <w:ilvl w:val="1"/>
          <w:numId w:val="20"/>
        </w:numPr>
        <w:tabs>
          <w:tab w:val="left" w:pos="0"/>
          <w:tab w:val="left" w:pos="142"/>
        </w:tabs>
        <w:spacing w:after="0" w:line="240" w:lineRule="auto"/>
        <w:ind w:left="-425" w:right="-284" w:firstLine="0"/>
        <w:jc w:val="both"/>
        <w:rPr>
          <w:rFonts w:ascii="Times New Roman" w:hAnsi="Times New Roman"/>
          <w:sz w:val="24"/>
          <w:szCs w:val="24"/>
          <w:lang w:val="kk-KZ"/>
        </w:rPr>
      </w:pPr>
      <w:r w:rsidRPr="00DC457A">
        <w:rPr>
          <w:rFonts w:ascii="Times New Roman" w:hAnsi="Times New Roman"/>
          <w:sz w:val="24"/>
          <w:szCs w:val="24"/>
          <w:lang w:val="kk-KZ"/>
        </w:rPr>
        <w:t>Алынған сақтандыру өтемі Қарыз алушының Микрокредит бойынша тұтастай Берешегін өтеу үшін жеткіліксіз болатын болса, МҚҰ талабының негізінде Қарыз алушы МҚҰ сақтандыру өтемі түскен күннен бастап 5 (бес) жұмыс күнінің ішінде МҚҰ-ның Есеп шотына Микрокредитті өтеу үшін жеткіліксіз Сақ</w:t>
      </w:r>
      <w:r w:rsidR="00985B2E" w:rsidRPr="00DC457A">
        <w:rPr>
          <w:rFonts w:ascii="Times New Roman" w:hAnsi="Times New Roman"/>
          <w:sz w:val="24"/>
          <w:szCs w:val="24"/>
          <w:lang w:val="kk-KZ"/>
        </w:rPr>
        <w:t>тандыру өтемінің қалдығын енгізу</w:t>
      </w:r>
      <w:r w:rsidRPr="00DC457A">
        <w:rPr>
          <w:rFonts w:ascii="Times New Roman" w:hAnsi="Times New Roman"/>
          <w:sz w:val="24"/>
          <w:szCs w:val="24"/>
          <w:lang w:val="kk-KZ"/>
        </w:rPr>
        <w:t>ге міндетті болады.</w:t>
      </w:r>
      <w:r w:rsidR="003849C2" w:rsidRPr="00DC457A">
        <w:rPr>
          <w:rFonts w:ascii="Times New Roman" w:hAnsi="Times New Roman"/>
          <w:sz w:val="24"/>
          <w:szCs w:val="24"/>
          <w:lang w:val="kk-KZ"/>
        </w:rPr>
        <w:t xml:space="preserve"> Аталған жағдайда Қ</w:t>
      </w:r>
      <w:r w:rsidR="003849C2" w:rsidRPr="00DC457A">
        <w:rPr>
          <w:rFonts w:ascii="Times New Roman" w:hAnsi="Times New Roman"/>
          <w:sz w:val="24"/>
          <w:szCs w:val="24"/>
          <w:bdr w:val="none" w:sz="0" w:space="0" w:color="auto" w:frame="1"/>
          <w:lang w:val="kk-KZ" w:eastAsia="ru-RU"/>
        </w:rPr>
        <w:t>арыз алушының берешекті толық өтеу туралы өтініші талап етілмейді. МҚҰ-ның есеп айырысу шотына берешекті толық көлемде өтеуге жеткіліксіз соманы енгізбеген немесе МҚҰ-ның талаптарында көрсетілген мерзімдерде берешекті толық өтеу үшін жеткіліксіз сома енгізген кезде алынған сақтандыру өтемін ескере отырып, енгізілген соманы МҚҰ Қарыз алушыға өтеудің жаңа кестесін жібере отырып Өтінішті ішінара өтеуге жібереді немесе  МҚҰ-ның қалауына қарай Берешек қалдығын мәжбүрлеп өндіріп алу бойынша шаралар қолданады. Бұл жағдайда МҚҰ алынған ақшаны, оның ішінде алынған сақтандыру өтемін Берешекті ішінара өтеуге жіберген кезде Қарыз алушының берешекті ішінара өтеу туралы өтініші талап етілмейді.</w:t>
      </w:r>
    </w:p>
    <w:p w14:paraId="62BC3165" w14:textId="77777777" w:rsidR="00653409" w:rsidRPr="00DC457A" w:rsidRDefault="00653409" w:rsidP="00B23698">
      <w:pPr>
        <w:pStyle w:val="a4"/>
        <w:numPr>
          <w:ilvl w:val="1"/>
          <w:numId w:val="20"/>
        </w:numPr>
        <w:tabs>
          <w:tab w:val="left" w:pos="0"/>
          <w:tab w:val="left" w:pos="142"/>
        </w:tabs>
        <w:spacing w:after="0" w:line="240" w:lineRule="auto"/>
        <w:ind w:left="-425" w:right="-284" w:firstLine="0"/>
        <w:contextualSpacing w:val="0"/>
        <w:jc w:val="both"/>
        <w:rPr>
          <w:rFonts w:ascii="Times New Roman" w:hAnsi="Times New Roman"/>
          <w:sz w:val="24"/>
          <w:szCs w:val="24"/>
          <w:lang w:val="kk-KZ"/>
        </w:rPr>
      </w:pPr>
      <w:r w:rsidRPr="00DC457A">
        <w:rPr>
          <w:rFonts w:ascii="Times New Roman" w:hAnsi="Times New Roman"/>
          <w:sz w:val="24"/>
          <w:szCs w:val="24"/>
          <w:lang w:val="kk-KZ"/>
        </w:rPr>
        <w:t xml:space="preserve">Қарыз алушы жасаған төлем сомасы Шартта қарастырылған міндеттемені орындау үшін жеткіліксіз болатын жағдайда, Қарыз алушы МҚҰ-ға Негізгі борыш сомасын қайтару және (немесе) Сыйақы төлеу міндеттемесін бұзғаны үшін тоқсан күнтізбелік күнге дейін мерзімі кешіктірілген </w:t>
      </w:r>
      <w:r w:rsidRPr="00DC457A">
        <w:rPr>
          <w:rFonts w:ascii="Times New Roman" w:hAnsi="Times New Roman"/>
          <w:sz w:val="24"/>
          <w:szCs w:val="24"/>
          <w:lang w:val="kk-KZ"/>
        </w:rPr>
        <w:lastRenderedPageBreak/>
        <w:t>әрбір күн үшін мерзімі кешіктірілген төлем сомасынан 0,5% мөлшерінде, бірақ</w:t>
      </w:r>
      <w:r w:rsidR="00B23698" w:rsidRPr="00DC457A">
        <w:rPr>
          <w:rFonts w:ascii="Times New Roman" w:hAnsi="Times New Roman"/>
          <w:sz w:val="24"/>
          <w:szCs w:val="24"/>
          <w:lang w:val="kk-KZ"/>
        </w:rPr>
        <w:t xml:space="preserve"> Шарттың қолданыста болатын әрбір жылы үшін берілген</w:t>
      </w:r>
      <w:r w:rsidRPr="00DC457A">
        <w:rPr>
          <w:rFonts w:ascii="Times New Roman" w:hAnsi="Times New Roman"/>
          <w:sz w:val="24"/>
          <w:szCs w:val="24"/>
          <w:lang w:val="kk-KZ"/>
        </w:rPr>
        <w:t xml:space="preserve"> </w:t>
      </w:r>
      <w:r w:rsidR="00B23698" w:rsidRPr="00DC457A">
        <w:rPr>
          <w:rFonts w:ascii="Times New Roman" w:hAnsi="Times New Roman"/>
          <w:sz w:val="24"/>
          <w:szCs w:val="24"/>
          <w:lang w:val="kk-KZ"/>
        </w:rPr>
        <w:t xml:space="preserve">Микрокредит сомасынан 10 % (он) пайыздан аспайтын мөлшерде </w:t>
      </w:r>
      <w:r w:rsidRPr="00DC457A">
        <w:rPr>
          <w:rFonts w:ascii="Times New Roman" w:hAnsi="Times New Roman"/>
          <w:sz w:val="24"/>
          <w:szCs w:val="24"/>
          <w:lang w:val="kk-KZ"/>
        </w:rPr>
        <w:t>тұрақ</w:t>
      </w:r>
      <w:r w:rsidR="00B23698" w:rsidRPr="00DC457A">
        <w:rPr>
          <w:rFonts w:ascii="Times New Roman" w:hAnsi="Times New Roman"/>
          <w:sz w:val="24"/>
          <w:szCs w:val="24"/>
          <w:lang w:val="kk-KZ"/>
        </w:rPr>
        <w:t>сыздық айыбын төлеуге міндетті; мерзім кешіктірілген тоқсан күн өткеннен кейін тұрақсыздық айыбы есептелмейді.</w:t>
      </w:r>
    </w:p>
    <w:p w14:paraId="68BFE540" w14:textId="77777777" w:rsidR="00B23698" w:rsidRPr="00DC457A" w:rsidRDefault="00B23698" w:rsidP="00653409">
      <w:pPr>
        <w:pStyle w:val="TableParagraph"/>
        <w:tabs>
          <w:tab w:val="left" w:pos="-142"/>
        </w:tabs>
        <w:ind w:left="-426" w:right="-285"/>
        <w:rPr>
          <w:sz w:val="24"/>
          <w:szCs w:val="24"/>
        </w:rPr>
      </w:pPr>
      <w:r w:rsidRPr="00DC457A">
        <w:rPr>
          <w:sz w:val="24"/>
          <w:szCs w:val="24"/>
        </w:rPr>
        <w:t>Шарт жасалған күні Микрокредит бойынша Негізгі борыш сомасы тіркелуі тиіс мүлік кепілімен (көлік құралы және/немесе жылжымайтын мүлік және т.б. қоса алғанда, бірақ бұлармен шектелмей) және/немесе ақша кепілімен толығымен қамтамасыз етілген болса, онда Негізгі борыш сомасын қайтару және Сыйақы төлеу міндеттемесінің бұзылғандығы үшін Қарыз алушы МҚҰ-ға мерзім кешіктірілген тоқсан күннің ішінде мерзімі кешіктірілген әрбір күн үшін мерзімі кешіктірілген төлем сомасынан 0,5% мөлшерінде тұрақсыздық айыбын төлеуге міндетті, мерзім кешіктірілген 90 күн өткеннен соң - мерзімі кешіктірілген әрбір күн үшін мерзімі кешіктірілген төлем сомасынан 0,03% мөлшерінде, бірақ Шарттың қолданыста болатын әрбір жылы үшін берілген Микрокредит сомасынан 10 % (он) пайыздан аспайтын мөлшерде тұрақсыздық айыбын төлеуге міндетті болады.</w:t>
      </w:r>
    </w:p>
    <w:p w14:paraId="24CAC83B" w14:textId="77777777" w:rsidR="00B23698" w:rsidRPr="00DC457A" w:rsidRDefault="00B23698" w:rsidP="00653409">
      <w:pPr>
        <w:pStyle w:val="TableParagraph"/>
        <w:tabs>
          <w:tab w:val="left" w:pos="-142"/>
        </w:tabs>
        <w:ind w:left="-426" w:right="-285"/>
        <w:rPr>
          <w:sz w:val="24"/>
          <w:szCs w:val="24"/>
        </w:rPr>
      </w:pPr>
      <w:r w:rsidRPr="00DC457A">
        <w:rPr>
          <w:sz w:val="24"/>
          <w:szCs w:val="24"/>
        </w:rPr>
        <w:t>Аталған жағдайда тұрақсыздық айыбы Негізгі борыш және/немесе Сыйақы бойынша мерзімі кешіктірілген Берешек туындаған күннен кейінгі күннен  бастап мерзімі кешіктірілген Берешек толығымен өтелген күнге дейін есептеледі.</w:t>
      </w:r>
    </w:p>
    <w:p w14:paraId="12703C34" w14:textId="77777777" w:rsidR="00E35265" w:rsidRPr="00DC457A" w:rsidRDefault="00E35265" w:rsidP="00E35265">
      <w:pPr>
        <w:pStyle w:val="TableParagraph"/>
        <w:numPr>
          <w:ilvl w:val="1"/>
          <w:numId w:val="20"/>
        </w:numPr>
        <w:tabs>
          <w:tab w:val="left" w:pos="-142"/>
          <w:tab w:val="left" w:pos="142"/>
        </w:tabs>
        <w:ind w:left="-426" w:right="-285" w:firstLine="0"/>
        <w:rPr>
          <w:sz w:val="24"/>
          <w:szCs w:val="24"/>
        </w:rPr>
      </w:pPr>
      <w:r w:rsidRPr="00DC457A">
        <w:rPr>
          <w:sz w:val="24"/>
          <w:szCs w:val="24"/>
        </w:rPr>
        <w:t xml:space="preserve">Негізгі борышты дер кезінде өтемеу және/немесе Сыйақыны төлемеу үшін есептелген тұрақсыздық айыбының (айыппұл, өсімпұл) сомасы мынадай тәртіпте дөңгелектеледі: 50 тиыннан төмен болатын өсімпұлдың қалдығы нөлге дейін дөңгелектеледі, 50 тиыннан жоғары болатын өсімпұлдың қалдығы бір теңгеге дейін дөңгелектелуі тиіс. </w:t>
      </w:r>
    </w:p>
    <w:p w14:paraId="76C25647" w14:textId="77777777" w:rsidR="00E35265" w:rsidRPr="00DC457A" w:rsidRDefault="00E35265" w:rsidP="00E35265">
      <w:pPr>
        <w:pStyle w:val="TableParagraph"/>
        <w:numPr>
          <w:ilvl w:val="1"/>
          <w:numId w:val="20"/>
        </w:numPr>
        <w:tabs>
          <w:tab w:val="left" w:pos="-142"/>
          <w:tab w:val="left" w:pos="142"/>
        </w:tabs>
        <w:ind w:left="-426" w:right="-285" w:firstLine="0"/>
        <w:rPr>
          <w:sz w:val="24"/>
          <w:szCs w:val="24"/>
        </w:rPr>
      </w:pPr>
      <w:r w:rsidRPr="00DC457A">
        <w:rPr>
          <w:rFonts w:eastAsia="Calibri"/>
          <w:bCs/>
          <w:sz w:val="24"/>
          <w:szCs w:val="24"/>
          <w:lang w:eastAsia="en-US"/>
        </w:rPr>
        <w:t>Қарыз алушының Шарт бойынша міндеттемелерінің орындалуын қамтамасыз ету: Өтініште анықталатын тұлғаның ортақ кепілдігі және/немесе мүлік (жылжымалы және/немесе жылжымайтын) кепілі. Кепілсіз микрокредиттер бойынша қамтамасыз ету ретінде Шартта қарастырылған тұрақсыздық айыбы болуы мүмкін.</w:t>
      </w:r>
    </w:p>
    <w:p w14:paraId="1874D543" w14:textId="77777777" w:rsidR="00384448" w:rsidRPr="00DC457A" w:rsidRDefault="009650F3" w:rsidP="00EA39E8">
      <w:pPr>
        <w:pStyle w:val="TableParagraph"/>
        <w:numPr>
          <w:ilvl w:val="1"/>
          <w:numId w:val="20"/>
        </w:numPr>
        <w:tabs>
          <w:tab w:val="left" w:pos="0"/>
          <w:tab w:val="left" w:pos="142"/>
          <w:tab w:val="left" w:pos="284"/>
        </w:tabs>
        <w:ind w:left="-426" w:right="-285" w:firstLine="0"/>
        <w:rPr>
          <w:sz w:val="24"/>
          <w:szCs w:val="24"/>
        </w:rPr>
      </w:pPr>
      <w:r w:rsidRPr="00DC457A">
        <w:rPr>
          <w:bCs/>
          <w:sz w:val="24"/>
          <w:szCs w:val="24"/>
        </w:rPr>
        <w:t>Қарыз алушы Шарт бойынша міндеттемелерді орындамаған немесе тиісті түрде орындамаған жағдайда, МҚҰ Қарыз алушыға қатысты төмендегідей шаралар қабылдауға құқылы болады</w:t>
      </w:r>
      <w:r w:rsidR="00384448" w:rsidRPr="00DC457A">
        <w:rPr>
          <w:bCs/>
          <w:sz w:val="24"/>
          <w:szCs w:val="24"/>
        </w:rPr>
        <w:t>:</w:t>
      </w:r>
    </w:p>
    <w:p w14:paraId="55261B5E" w14:textId="77777777" w:rsidR="00384448" w:rsidRPr="00DC457A" w:rsidRDefault="009650F3" w:rsidP="00EA39E8">
      <w:pPr>
        <w:pStyle w:val="TableParagraph"/>
        <w:numPr>
          <w:ilvl w:val="0"/>
          <w:numId w:val="4"/>
        </w:numPr>
        <w:tabs>
          <w:tab w:val="left" w:pos="-284"/>
          <w:tab w:val="left" w:pos="142"/>
          <w:tab w:val="left" w:pos="2228"/>
          <w:tab w:val="left" w:pos="3718"/>
        </w:tabs>
        <w:ind w:left="-426" w:right="-285" w:firstLine="0"/>
        <w:rPr>
          <w:spacing w:val="-3"/>
          <w:sz w:val="24"/>
          <w:szCs w:val="24"/>
        </w:rPr>
      </w:pPr>
      <w:r w:rsidRPr="00DC457A">
        <w:rPr>
          <w:spacing w:val="-3"/>
          <w:sz w:val="24"/>
          <w:szCs w:val="24"/>
        </w:rPr>
        <w:t>Қарыз алушы – жеке тұлғалар бойынша Ст</w:t>
      </w:r>
      <w:r w:rsidR="00985B2E" w:rsidRPr="00DC457A">
        <w:rPr>
          <w:spacing w:val="-3"/>
          <w:sz w:val="24"/>
          <w:szCs w:val="24"/>
        </w:rPr>
        <w:t>андартты талаптарға сәйкес Береш</w:t>
      </w:r>
      <w:r w:rsidRPr="00DC457A">
        <w:rPr>
          <w:spacing w:val="-3"/>
          <w:sz w:val="24"/>
          <w:szCs w:val="24"/>
        </w:rPr>
        <w:t>екті сотқа дейінгі реттеу шаралары</w:t>
      </w:r>
      <w:r w:rsidR="00384448" w:rsidRPr="00DC457A">
        <w:rPr>
          <w:spacing w:val="-3"/>
          <w:sz w:val="24"/>
          <w:szCs w:val="24"/>
        </w:rPr>
        <w:t>;</w:t>
      </w:r>
    </w:p>
    <w:p w14:paraId="31F4CF8C" w14:textId="77777777" w:rsidR="00384448" w:rsidRPr="00DC457A" w:rsidRDefault="009650F3" w:rsidP="00EA39E8">
      <w:pPr>
        <w:pStyle w:val="TableParagraph"/>
        <w:numPr>
          <w:ilvl w:val="0"/>
          <w:numId w:val="4"/>
        </w:numPr>
        <w:tabs>
          <w:tab w:val="left" w:pos="-284"/>
          <w:tab w:val="left" w:pos="2228"/>
          <w:tab w:val="left" w:pos="3718"/>
        </w:tabs>
        <w:ind w:left="-426" w:right="-285" w:firstLine="0"/>
        <w:rPr>
          <w:spacing w:val="-3"/>
          <w:sz w:val="24"/>
          <w:szCs w:val="24"/>
        </w:rPr>
      </w:pPr>
      <w:r w:rsidRPr="00DC457A">
        <w:rPr>
          <w:spacing w:val="-4"/>
          <w:sz w:val="24"/>
          <w:szCs w:val="24"/>
        </w:rPr>
        <w:t>Шартта қарастырылған мөлшерде тұрақсыздық айыбын (айыппұл/өсімпұл) есептеу</w:t>
      </w:r>
      <w:r w:rsidR="00384448" w:rsidRPr="00DC457A">
        <w:rPr>
          <w:spacing w:val="-4"/>
          <w:sz w:val="24"/>
          <w:szCs w:val="24"/>
        </w:rPr>
        <w:t>;</w:t>
      </w:r>
    </w:p>
    <w:p w14:paraId="17CB0501" w14:textId="77777777" w:rsidR="00384448" w:rsidRPr="00DC457A" w:rsidRDefault="009650F3" w:rsidP="00EA39E8">
      <w:pPr>
        <w:pStyle w:val="TableParagraph"/>
        <w:numPr>
          <w:ilvl w:val="0"/>
          <w:numId w:val="4"/>
        </w:numPr>
        <w:tabs>
          <w:tab w:val="left" w:pos="-284"/>
          <w:tab w:val="left" w:pos="2228"/>
          <w:tab w:val="left" w:pos="3718"/>
        </w:tabs>
        <w:ind w:left="-426" w:right="-285" w:firstLine="0"/>
        <w:rPr>
          <w:spacing w:val="-3"/>
          <w:sz w:val="24"/>
          <w:szCs w:val="24"/>
        </w:rPr>
      </w:pPr>
      <w:r w:rsidRPr="00DC457A">
        <w:rPr>
          <w:sz w:val="24"/>
          <w:szCs w:val="24"/>
        </w:rPr>
        <w:t>Шартта қарастырылған тәртіп пен мерзімде Шарт бойынша міндеттемелердің мерзімінен бұрын орындалуын талап ету</w:t>
      </w:r>
      <w:r w:rsidR="00384448" w:rsidRPr="00DC457A">
        <w:rPr>
          <w:sz w:val="24"/>
          <w:szCs w:val="24"/>
        </w:rPr>
        <w:t>;</w:t>
      </w:r>
    </w:p>
    <w:p w14:paraId="628BB45A" w14:textId="77777777" w:rsidR="00384448" w:rsidRPr="00DC457A" w:rsidRDefault="009650F3" w:rsidP="00EA39E8">
      <w:pPr>
        <w:pStyle w:val="TableParagraph"/>
        <w:numPr>
          <w:ilvl w:val="0"/>
          <w:numId w:val="4"/>
        </w:numPr>
        <w:tabs>
          <w:tab w:val="left" w:pos="-284"/>
          <w:tab w:val="left" w:pos="2228"/>
          <w:tab w:val="left" w:pos="3718"/>
        </w:tabs>
        <w:ind w:left="-426" w:right="-285" w:firstLine="0"/>
        <w:rPr>
          <w:spacing w:val="-3"/>
          <w:sz w:val="24"/>
          <w:szCs w:val="24"/>
        </w:rPr>
      </w:pPr>
      <w:r w:rsidRPr="00DC457A">
        <w:rPr>
          <w:sz w:val="24"/>
          <w:szCs w:val="24"/>
        </w:rPr>
        <w:t>үшінші тұлғалар жүзеге асыратын өндіріп алу шарасына қосылу</w:t>
      </w:r>
      <w:r w:rsidR="00384448" w:rsidRPr="00DC457A">
        <w:rPr>
          <w:sz w:val="24"/>
          <w:szCs w:val="24"/>
        </w:rPr>
        <w:t>;</w:t>
      </w:r>
    </w:p>
    <w:p w14:paraId="2492DB5B" w14:textId="77777777" w:rsidR="00384448" w:rsidRPr="00DC457A" w:rsidRDefault="009650F3" w:rsidP="00EA39E8">
      <w:pPr>
        <w:pStyle w:val="TableParagraph"/>
        <w:numPr>
          <w:ilvl w:val="0"/>
          <w:numId w:val="4"/>
        </w:numPr>
        <w:tabs>
          <w:tab w:val="left" w:pos="-284"/>
          <w:tab w:val="left" w:pos="2228"/>
          <w:tab w:val="left" w:pos="3718"/>
        </w:tabs>
        <w:ind w:left="-426" w:right="-285" w:firstLine="0"/>
        <w:rPr>
          <w:spacing w:val="-3"/>
          <w:sz w:val="24"/>
          <w:szCs w:val="24"/>
        </w:rPr>
      </w:pPr>
      <w:r w:rsidRPr="00DC457A">
        <w:rPr>
          <w:sz w:val="24"/>
          <w:szCs w:val="24"/>
        </w:rPr>
        <w:t xml:space="preserve">Қарыз алушының Шарт бойынша берешегін өндіріп алуды </w:t>
      </w:r>
      <w:r w:rsidR="00985B2E" w:rsidRPr="00DC457A">
        <w:rPr>
          <w:sz w:val="24"/>
          <w:szCs w:val="24"/>
        </w:rPr>
        <w:t>ү</w:t>
      </w:r>
      <w:r w:rsidRPr="00DC457A">
        <w:rPr>
          <w:sz w:val="24"/>
          <w:szCs w:val="24"/>
        </w:rPr>
        <w:t>шінші тұлғаларға тапсыру</w:t>
      </w:r>
      <w:r w:rsidR="00384448" w:rsidRPr="00DC457A">
        <w:rPr>
          <w:sz w:val="24"/>
          <w:szCs w:val="24"/>
        </w:rPr>
        <w:t>;</w:t>
      </w:r>
    </w:p>
    <w:p w14:paraId="30F5F2CC" w14:textId="77777777" w:rsidR="00384448" w:rsidRPr="00DC457A" w:rsidRDefault="009650F3" w:rsidP="00EA39E8">
      <w:pPr>
        <w:pStyle w:val="TableParagraph"/>
        <w:numPr>
          <w:ilvl w:val="0"/>
          <w:numId w:val="4"/>
        </w:numPr>
        <w:tabs>
          <w:tab w:val="left" w:pos="-284"/>
          <w:tab w:val="left" w:pos="2228"/>
          <w:tab w:val="left" w:pos="3718"/>
        </w:tabs>
        <w:ind w:left="-426" w:right="-285" w:firstLine="0"/>
        <w:rPr>
          <w:spacing w:val="-3"/>
          <w:sz w:val="24"/>
          <w:szCs w:val="24"/>
        </w:rPr>
      </w:pPr>
      <w:r w:rsidRPr="00DC457A">
        <w:rPr>
          <w:sz w:val="24"/>
          <w:szCs w:val="24"/>
        </w:rPr>
        <w:t>Кепіл затын өндіріп алу (Микрокредит бойынша ондай болатын болса) немесе оны тартып алу</w:t>
      </w:r>
      <w:r w:rsidR="00384448" w:rsidRPr="00DC457A">
        <w:rPr>
          <w:sz w:val="24"/>
          <w:szCs w:val="24"/>
        </w:rPr>
        <w:t>;</w:t>
      </w:r>
    </w:p>
    <w:p w14:paraId="6670538C" w14:textId="77777777" w:rsidR="00384448" w:rsidRPr="00DC457A" w:rsidRDefault="009650F3" w:rsidP="00EA39E8">
      <w:pPr>
        <w:pStyle w:val="TableParagraph"/>
        <w:numPr>
          <w:ilvl w:val="0"/>
          <w:numId w:val="4"/>
        </w:numPr>
        <w:tabs>
          <w:tab w:val="left" w:pos="-284"/>
          <w:tab w:val="left" w:pos="2228"/>
          <w:tab w:val="left" w:pos="3718"/>
        </w:tabs>
        <w:ind w:left="-426" w:right="-285" w:firstLine="0"/>
        <w:rPr>
          <w:spacing w:val="-3"/>
          <w:sz w:val="24"/>
          <w:szCs w:val="24"/>
        </w:rPr>
      </w:pPr>
      <w:r w:rsidRPr="00DC457A">
        <w:rPr>
          <w:spacing w:val="-4"/>
          <w:sz w:val="24"/>
          <w:szCs w:val="24"/>
        </w:rPr>
        <w:t>Қазақстан Республикасының заңнамасы тыйым салмайтын, соның ішінде Стандартт</w:t>
      </w:r>
      <w:r w:rsidR="00985B2E" w:rsidRPr="00DC457A">
        <w:rPr>
          <w:spacing w:val="-4"/>
          <w:sz w:val="24"/>
          <w:szCs w:val="24"/>
        </w:rPr>
        <w:t xml:space="preserve">ы </w:t>
      </w:r>
      <w:r w:rsidRPr="00DC457A">
        <w:rPr>
          <w:spacing w:val="-4"/>
          <w:sz w:val="24"/>
          <w:szCs w:val="24"/>
        </w:rPr>
        <w:t>талаптард</w:t>
      </w:r>
      <w:r w:rsidR="00985B2E" w:rsidRPr="00DC457A">
        <w:rPr>
          <w:spacing w:val="-4"/>
          <w:sz w:val="24"/>
          <w:szCs w:val="24"/>
        </w:rPr>
        <w:t>а</w:t>
      </w:r>
      <w:r w:rsidRPr="00DC457A">
        <w:rPr>
          <w:spacing w:val="-4"/>
          <w:sz w:val="24"/>
          <w:szCs w:val="24"/>
        </w:rPr>
        <w:t xml:space="preserve"> көрсетілген әдістер арқылы Шарт бойынша міндеттемелердің орындалуын талап ету</w:t>
      </w:r>
      <w:r w:rsidR="00384448" w:rsidRPr="00DC457A">
        <w:rPr>
          <w:spacing w:val="-4"/>
          <w:sz w:val="24"/>
          <w:szCs w:val="24"/>
        </w:rPr>
        <w:t>.</w:t>
      </w:r>
    </w:p>
    <w:p w14:paraId="7E422116" w14:textId="77777777" w:rsidR="00384448" w:rsidRPr="00DC457A" w:rsidRDefault="00170350" w:rsidP="00EA39E8">
      <w:pPr>
        <w:pStyle w:val="a4"/>
        <w:numPr>
          <w:ilvl w:val="1"/>
          <w:numId w:val="20"/>
        </w:numPr>
        <w:tabs>
          <w:tab w:val="left" w:pos="142"/>
        </w:tabs>
        <w:spacing w:after="0" w:line="240" w:lineRule="auto"/>
        <w:ind w:left="-426" w:right="-285" w:firstLine="0"/>
        <w:jc w:val="both"/>
        <w:rPr>
          <w:rFonts w:ascii="Times New Roman" w:hAnsi="Times New Roman"/>
          <w:sz w:val="24"/>
          <w:szCs w:val="24"/>
          <w:lang w:val="kk-KZ"/>
        </w:rPr>
      </w:pPr>
      <w:r w:rsidRPr="00DC457A">
        <w:rPr>
          <w:rFonts w:ascii="Times New Roman" w:hAnsi="Times New Roman"/>
          <w:sz w:val="24"/>
          <w:szCs w:val="24"/>
          <w:lang w:val="kk-KZ"/>
        </w:rPr>
        <w:t>Қарыз алушы Шарт бойынша міндеттемелерді орындамаған немесе тиісті түрде орындамаған жағдайда, МҚҰ Берешекті сотқа дейінгі реттеуге қатысты төмендегі шараларды қабылдайды</w:t>
      </w:r>
      <w:r w:rsidR="00384448" w:rsidRPr="00DC457A">
        <w:rPr>
          <w:rFonts w:ascii="Times New Roman" w:hAnsi="Times New Roman"/>
          <w:sz w:val="24"/>
          <w:szCs w:val="24"/>
          <w:lang w:val="kk-KZ"/>
        </w:rPr>
        <w:t>:</w:t>
      </w:r>
    </w:p>
    <w:p w14:paraId="49FC332A" w14:textId="77777777" w:rsidR="00384448" w:rsidRPr="00DC457A" w:rsidRDefault="00170350" w:rsidP="00EA39E8">
      <w:pPr>
        <w:pStyle w:val="a4"/>
        <w:numPr>
          <w:ilvl w:val="0"/>
          <w:numId w:val="16"/>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осы Шартта белгіленген жеткізілімнің тіркелуін қамтамасыз ететін байланыс құралдарын пайдалану арқылы қарыз алушы – жеке тұлғаға шарт бой</w:t>
      </w:r>
      <w:r w:rsidR="00985B2E" w:rsidRPr="00DC457A">
        <w:rPr>
          <w:rFonts w:ascii="Times New Roman" w:hAnsi="Times New Roman"/>
          <w:sz w:val="24"/>
          <w:szCs w:val="24"/>
          <w:lang w:val="kk-KZ"/>
        </w:rPr>
        <w:t>ынша міндеттемелерді орындау мер</w:t>
      </w:r>
      <w:r w:rsidRPr="00DC457A">
        <w:rPr>
          <w:rFonts w:ascii="Times New Roman" w:hAnsi="Times New Roman"/>
          <w:sz w:val="24"/>
          <w:szCs w:val="24"/>
          <w:lang w:val="kk-KZ"/>
        </w:rPr>
        <w:t>зімі кешіктірілген күннен бастап жиырма күнтізбелік күннен кешіктірмей төмендегілерге нұсқау жасайтын хабарлама жіберу:</w:t>
      </w:r>
    </w:p>
    <w:p w14:paraId="6B43BAEE" w14:textId="77777777" w:rsidR="00384448" w:rsidRPr="00DC457A" w:rsidRDefault="00955D17" w:rsidP="00EA39E8">
      <w:pPr>
        <w:pStyle w:val="a4"/>
        <w:numPr>
          <w:ilvl w:val="0"/>
          <w:numId w:val="24"/>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хабарламада көрсетілген күндегі жағдай бойынша</w:t>
      </w:r>
      <w:r w:rsidR="00170350" w:rsidRPr="00DC457A">
        <w:rPr>
          <w:rFonts w:ascii="Times New Roman" w:hAnsi="Times New Roman"/>
          <w:sz w:val="24"/>
          <w:szCs w:val="24"/>
          <w:lang w:val="kk-KZ"/>
        </w:rPr>
        <w:t xml:space="preserve"> </w:t>
      </w:r>
      <w:r w:rsidRPr="00DC457A">
        <w:rPr>
          <w:rFonts w:ascii="Times New Roman" w:hAnsi="Times New Roman"/>
          <w:sz w:val="24"/>
          <w:szCs w:val="24"/>
          <w:lang w:val="kk-KZ"/>
        </w:rPr>
        <w:t>мерзімі кешіктірілген Берешектің, соның ішінде Негізгі борыш, Сыйақы, тұрақсыздық айыбының (айыппұл, өсімпұл) мөлшерін көрсете отырып, Шарт бойынша төлемдер жасау қажеттілігі</w:t>
      </w:r>
      <w:r w:rsidR="00384448" w:rsidRPr="00DC457A">
        <w:rPr>
          <w:rFonts w:ascii="Times New Roman" w:hAnsi="Times New Roman"/>
          <w:sz w:val="24"/>
          <w:szCs w:val="24"/>
          <w:lang w:val="kk-KZ"/>
        </w:rPr>
        <w:t>;</w:t>
      </w:r>
    </w:p>
    <w:p w14:paraId="20673326" w14:textId="185345C7" w:rsidR="00384448" w:rsidRPr="00DC457A" w:rsidRDefault="00B96314" w:rsidP="00EA39E8">
      <w:pPr>
        <w:pStyle w:val="a4"/>
        <w:numPr>
          <w:ilvl w:val="0"/>
          <w:numId w:val="24"/>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 – жеке тұлғаны</w:t>
      </w:r>
      <w:r w:rsidR="00985B2E" w:rsidRPr="00DC457A">
        <w:rPr>
          <w:rFonts w:ascii="Times New Roman" w:hAnsi="Times New Roman"/>
          <w:sz w:val="24"/>
          <w:szCs w:val="24"/>
          <w:lang w:val="kk-KZ"/>
        </w:rPr>
        <w:t>ң шартта қар</w:t>
      </w:r>
      <w:r w:rsidR="002E4F20" w:rsidRPr="00DC457A">
        <w:rPr>
          <w:rFonts w:ascii="Times New Roman" w:hAnsi="Times New Roman"/>
          <w:sz w:val="24"/>
          <w:szCs w:val="24"/>
          <w:lang w:val="kk-KZ"/>
        </w:rPr>
        <w:t>астырылған әдіспен ш</w:t>
      </w:r>
      <w:r w:rsidRPr="00DC457A">
        <w:rPr>
          <w:rFonts w:ascii="Times New Roman" w:hAnsi="Times New Roman"/>
          <w:sz w:val="24"/>
          <w:szCs w:val="24"/>
          <w:lang w:val="kk-KZ"/>
        </w:rPr>
        <w:t>арт бойынша міндеттемелерді орындау мерзімін кешіктірудің</w:t>
      </w:r>
      <w:r w:rsidR="002E4F20" w:rsidRPr="00DC457A">
        <w:rPr>
          <w:rFonts w:ascii="Times New Roman" w:hAnsi="Times New Roman"/>
          <w:sz w:val="24"/>
          <w:szCs w:val="24"/>
          <w:lang w:val="kk-KZ"/>
        </w:rPr>
        <w:t xml:space="preserve"> себептері, табыстар және оның ш</w:t>
      </w:r>
      <w:r w:rsidRPr="00DC457A">
        <w:rPr>
          <w:rFonts w:ascii="Times New Roman" w:hAnsi="Times New Roman"/>
          <w:sz w:val="24"/>
          <w:szCs w:val="24"/>
          <w:lang w:val="kk-KZ"/>
        </w:rPr>
        <w:t>арттың талаптарына өзгертулер енгізу туралы өтінішіне негіз болатын басқа да расталған жағдайлар (айғақтар) туралы мәліметтер тұратын ө</w:t>
      </w:r>
      <w:r w:rsidR="00985B2E" w:rsidRPr="00DC457A">
        <w:rPr>
          <w:rFonts w:ascii="Times New Roman" w:hAnsi="Times New Roman"/>
          <w:sz w:val="24"/>
          <w:szCs w:val="24"/>
          <w:lang w:val="kk-KZ"/>
        </w:rPr>
        <w:t>тінішпен МҚҰ</w:t>
      </w:r>
      <w:r w:rsidR="002E4F20" w:rsidRPr="00DC457A">
        <w:rPr>
          <w:rFonts w:ascii="Times New Roman" w:hAnsi="Times New Roman"/>
          <w:sz w:val="24"/>
          <w:szCs w:val="24"/>
          <w:lang w:val="kk-KZ"/>
        </w:rPr>
        <w:t>-ға жүгінуі арқылы ш</w:t>
      </w:r>
      <w:r w:rsidRPr="00DC457A">
        <w:rPr>
          <w:rFonts w:ascii="Times New Roman" w:hAnsi="Times New Roman"/>
          <w:sz w:val="24"/>
          <w:szCs w:val="24"/>
          <w:lang w:val="kk-KZ"/>
        </w:rPr>
        <w:t>арт бойынша міндеттемелерді орындау мерзімі кешіктірілген күннен бастап отыз күнтізбелік күннің ішінде Қарыз алушының Берешекті тараптардың келісімі бойынша реттеу құқығы;</w:t>
      </w:r>
    </w:p>
    <w:p w14:paraId="3A6A091B" w14:textId="2D882A46" w:rsidR="0081790A" w:rsidRPr="00DC457A" w:rsidRDefault="000B4062" w:rsidP="00EA39E8">
      <w:pPr>
        <w:pStyle w:val="a4"/>
        <w:shd w:val="clear" w:color="auto" w:fill="FFFFFF"/>
        <w:tabs>
          <w:tab w:val="left" w:pos="-142"/>
          <w:tab w:val="left" w:pos="462"/>
        </w:tabs>
        <w:spacing w:after="0" w:line="240" w:lineRule="auto"/>
        <w:ind w:left="-426" w:right="-285"/>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lastRenderedPageBreak/>
        <w:t xml:space="preserve">- Қарыз алушының Шарт бойынша өз міндеттемелерін орындамауының салдары, оның ішінде нотариустың атқарушы жазбасы негізінде </w:t>
      </w:r>
      <w:r w:rsidR="00F1150C" w:rsidRPr="00DC457A">
        <w:rPr>
          <w:rFonts w:ascii="Times New Roman" w:hAnsi="Times New Roman"/>
          <w:sz w:val="24"/>
          <w:szCs w:val="24"/>
          <w:lang w:val="kk-KZ"/>
        </w:rPr>
        <w:t>МҚҰ-ның Б</w:t>
      </w:r>
      <w:r w:rsidRPr="00DC457A">
        <w:rPr>
          <w:rFonts w:ascii="Times New Roman" w:hAnsi="Times New Roman"/>
          <w:sz w:val="24"/>
          <w:szCs w:val="24"/>
          <w:lang w:val="kk-KZ"/>
        </w:rPr>
        <w:t>ерешекті өндіріп алу құқығы.</w:t>
      </w:r>
    </w:p>
    <w:p w14:paraId="5E94283C" w14:textId="6B4FE43F" w:rsidR="00384448" w:rsidRPr="00DC457A" w:rsidRDefault="00170350" w:rsidP="00EA39E8">
      <w:pPr>
        <w:pStyle w:val="a4"/>
        <w:shd w:val="clear" w:color="auto" w:fill="FFFFFF"/>
        <w:tabs>
          <w:tab w:val="left" w:pos="-142"/>
          <w:tab w:val="left" w:pos="462"/>
        </w:tabs>
        <w:spacing w:after="0" w:line="240" w:lineRule="auto"/>
        <w:ind w:left="-426" w:right="-285"/>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МҚҰ Қарыз алушыға хабарлау үшін коллекторлық агенттік</w:t>
      </w:r>
      <w:r w:rsidR="00825A1C" w:rsidRPr="00DC457A">
        <w:rPr>
          <w:rFonts w:ascii="Times New Roman" w:hAnsi="Times New Roman"/>
          <w:sz w:val="24"/>
          <w:szCs w:val="24"/>
          <w:lang w:val="kk-KZ"/>
        </w:rPr>
        <w:t xml:space="preserve">ті </w:t>
      </w:r>
      <w:r w:rsidRPr="00DC457A">
        <w:rPr>
          <w:rFonts w:ascii="Times New Roman" w:hAnsi="Times New Roman"/>
          <w:sz w:val="24"/>
          <w:szCs w:val="24"/>
          <w:lang w:val="kk-KZ"/>
        </w:rPr>
        <w:t xml:space="preserve">тартуға құқылы. </w:t>
      </w:r>
    </w:p>
    <w:p w14:paraId="74D8712B" w14:textId="77777777" w:rsidR="00384448" w:rsidRPr="00DC457A" w:rsidRDefault="002E778E" w:rsidP="00EA39E8">
      <w:pPr>
        <w:pStyle w:val="a4"/>
        <w:numPr>
          <w:ilvl w:val="0"/>
          <w:numId w:val="16"/>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eastAsia="ru-RU"/>
        </w:rPr>
        <w:t>Шарт бойынша міндеттемелерді орындау мерзімі кешіктіріле бастаған күннен баст</w:t>
      </w:r>
      <w:r w:rsidR="00B62816" w:rsidRPr="00DC457A">
        <w:rPr>
          <w:rFonts w:ascii="Times New Roman" w:hAnsi="Times New Roman"/>
          <w:sz w:val="24"/>
          <w:szCs w:val="24"/>
          <w:lang w:val="kk-KZ" w:eastAsia="ru-RU"/>
        </w:rPr>
        <w:t>ап отыз күнтізбелік күннің ішінд</w:t>
      </w:r>
      <w:r w:rsidRPr="00DC457A">
        <w:rPr>
          <w:rFonts w:ascii="Times New Roman" w:hAnsi="Times New Roman"/>
          <w:sz w:val="24"/>
          <w:szCs w:val="24"/>
          <w:lang w:val="kk-KZ" w:eastAsia="ru-RU"/>
        </w:rPr>
        <w:t>е Қарыз алушы – жеке тұлға МҚҰ-ға келуге және (немесе) жазбаша нысанда не болмаса Шартта қарастырылған әдіспен</w:t>
      </w:r>
      <w:r w:rsidRPr="00DC457A">
        <w:rPr>
          <w:rFonts w:ascii="Times New Roman" w:hAnsi="Times New Roman"/>
          <w:sz w:val="24"/>
          <w:szCs w:val="24"/>
          <w:lang w:val="kk-KZ"/>
        </w:rPr>
        <w:t xml:space="preserve"> Шарт бойынша міндеттемелерді орындау мерзімін кешіктірудің себептері, табыстар және оның шарттың талаптарына өзгертулер енгізу туралы өтінішіне негіз болатын басқа да расталған жағдайлар (айғақтар) туралы мәліметтер тұратын, соның ішінде төмендегілермен байланысты өтініш ұсынуға құқылы болады:</w:t>
      </w:r>
    </w:p>
    <w:p w14:paraId="2E7A63A0" w14:textId="77777777" w:rsidR="00384448" w:rsidRPr="00DC457A" w:rsidRDefault="002E778E" w:rsidP="00EA39E8">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val="kk-KZ" w:eastAsia="ru-RU"/>
        </w:rPr>
      </w:pPr>
      <w:r w:rsidRPr="00DC457A">
        <w:rPr>
          <w:rFonts w:ascii="Times New Roman" w:eastAsia="Calibri" w:hAnsi="Times New Roman"/>
          <w:bCs/>
          <w:sz w:val="24"/>
          <w:szCs w:val="24"/>
          <w:lang w:val="kk-KZ"/>
        </w:rPr>
        <w:t>Шарт бойынша Сыйақы мөлшерлемесінің немесе Сыйақы мәнінің азаю жағына қарай өзгеруі</w:t>
      </w:r>
      <w:r w:rsidR="00384448" w:rsidRPr="00DC457A">
        <w:rPr>
          <w:rFonts w:ascii="Times New Roman" w:hAnsi="Times New Roman"/>
          <w:sz w:val="24"/>
          <w:szCs w:val="24"/>
          <w:lang w:val="kk-KZ" w:eastAsia="ru-RU"/>
        </w:rPr>
        <w:t>;</w:t>
      </w:r>
    </w:p>
    <w:p w14:paraId="284CC545" w14:textId="77777777" w:rsidR="00384448" w:rsidRPr="00DC457A" w:rsidRDefault="002E778E" w:rsidP="00EA39E8">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val="kk-KZ" w:eastAsia="ru-RU"/>
        </w:rPr>
      </w:pPr>
      <w:r w:rsidRPr="00DC457A">
        <w:rPr>
          <w:rFonts w:ascii="Times New Roman" w:hAnsi="Times New Roman"/>
          <w:sz w:val="24"/>
          <w:szCs w:val="24"/>
          <w:lang w:val="kk-KZ" w:eastAsia="ru-RU"/>
        </w:rPr>
        <w:t>Негізгі борыш және (немесе) Сыйақы бойынша төлемді кейінге қалдыру</w:t>
      </w:r>
      <w:r w:rsidR="00384448" w:rsidRPr="00DC457A">
        <w:rPr>
          <w:rFonts w:ascii="Times New Roman" w:hAnsi="Times New Roman"/>
          <w:sz w:val="24"/>
          <w:szCs w:val="24"/>
          <w:lang w:val="kk-KZ" w:eastAsia="ru-RU"/>
        </w:rPr>
        <w:t>;</w:t>
      </w:r>
    </w:p>
    <w:p w14:paraId="2438C13C" w14:textId="77777777" w:rsidR="00384448" w:rsidRPr="00DC457A" w:rsidRDefault="002E778E" w:rsidP="00EA39E8">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val="kk-KZ" w:eastAsia="ru-RU"/>
        </w:rPr>
      </w:pPr>
      <w:r w:rsidRPr="00DC457A">
        <w:rPr>
          <w:rFonts w:ascii="Times New Roman" w:hAnsi="Times New Roman"/>
          <w:sz w:val="24"/>
          <w:szCs w:val="24"/>
          <w:lang w:val="kk-KZ" w:eastAsia="ru-RU"/>
        </w:rPr>
        <w:t>берешекті өтеу әдісін немесе берешекті өтеу кезеңділігін өзгерту, соның ішінде Негізгі борышты бірінші кезекте өтеу арқылы</w:t>
      </w:r>
      <w:r w:rsidR="00384448" w:rsidRPr="00DC457A">
        <w:rPr>
          <w:rFonts w:ascii="Times New Roman" w:hAnsi="Times New Roman"/>
          <w:sz w:val="24"/>
          <w:szCs w:val="24"/>
          <w:lang w:val="kk-KZ" w:eastAsia="ru-RU"/>
        </w:rPr>
        <w:t>;</w:t>
      </w:r>
    </w:p>
    <w:p w14:paraId="3059D41E" w14:textId="77777777" w:rsidR="00384448" w:rsidRPr="00DC457A" w:rsidRDefault="002E778E" w:rsidP="00EA39E8">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eastAsia="ru-RU"/>
        </w:rPr>
      </w:pPr>
      <w:r w:rsidRPr="00DC457A">
        <w:rPr>
          <w:rFonts w:ascii="Times New Roman" w:eastAsia="Calibri" w:hAnsi="Times New Roman"/>
          <w:bCs/>
          <w:sz w:val="24"/>
          <w:szCs w:val="24"/>
        </w:rPr>
        <w:t>Микрокредит</w:t>
      </w:r>
      <w:r w:rsidRPr="00DC457A">
        <w:rPr>
          <w:rFonts w:ascii="Times New Roman" w:eastAsia="Calibri" w:hAnsi="Times New Roman"/>
          <w:bCs/>
          <w:sz w:val="24"/>
          <w:szCs w:val="24"/>
          <w:lang w:val="kk-KZ"/>
        </w:rPr>
        <w:t xml:space="preserve"> мерзімін өзгерту</w:t>
      </w:r>
      <w:r w:rsidR="00384448" w:rsidRPr="00DC457A">
        <w:rPr>
          <w:rFonts w:ascii="Times New Roman" w:hAnsi="Times New Roman"/>
          <w:sz w:val="24"/>
          <w:szCs w:val="24"/>
          <w:lang w:eastAsia="ru-RU"/>
        </w:rPr>
        <w:t>;</w:t>
      </w:r>
    </w:p>
    <w:p w14:paraId="012B5B05" w14:textId="77777777" w:rsidR="00384448" w:rsidRPr="00DC457A" w:rsidRDefault="002E778E" w:rsidP="00EA39E8">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eastAsia="ru-RU"/>
        </w:rPr>
      </w:pPr>
      <w:r w:rsidRPr="00DC457A">
        <w:rPr>
          <w:rFonts w:ascii="Times New Roman" w:hAnsi="Times New Roman"/>
          <w:sz w:val="24"/>
          <w:szCs w:val="24"/>
          <w:lang w:val="kk-KZ" w:eastAsia="ru-RU"/>
        </w:rPr>
        <w:t xml:space="preserve">Негізгі борышты және (немесе) сыйақыны кешіру, Микрокредит бойынша тұрақсыздық айыбын (айыппұл, өсімпұл) алып тастау; </w:t>
      </w:r>
    </w:p>
    <w:p w14:paraId="774F734E" w14:textId="77777777" w:rsidR="00384448" w:rsidRPr="00DC457A" w:rsidRDefault="002E778E" w:rsidP="00EA39E8">
      <w:pPr>
        <w:pStyle w:val="a4"/>
        <w:numPr>
          <w:ilvl w:val="0"/>
          <w:numId w:val="8"/>
        </w:numPr>
        <w:tabs>
          <w:tab w:val="left" w:pos="-142"/>
        </w:tabs>
        <w:spacing w:after="0" w:line="240" w:lineRule="auto"/>
        <w:ind w:left="-426" w:right="-285" w:firstLine="0"/>
        <w:contextualSpacing w:val="0"/>
        <w:jc w:val="both"/>
        <w:rPr>
          <w:rFonts w:ascii="Times New Roman" w:eastAsia="Calibri" w:hAnsi="Times New Roman"/>
          <w:bCs/>
          <w:sz w:val="24"/>
          <w:szCs w:val="24"/>
        </w:rPr>
      </w:pPr>
      <w:r w:rsidRPr="00DC457A">
        <w:rPr>
          <w:rFonts w:ascii="Times New Roman" w:eastAsia="Calibri" w:hAnsi="Times New Roman"/>
          <w:bCs/>
          <w:sz w:val="24"/>
          <w:szCs w:val="24"/>
          <w:lang w:val="kk-KZ"/>
        </w:rPr>
        <w:t>кепіл берушінің ипотека бойынша қамтамасыз ету болып табылатын жылжымайтын мүлікті тараптардың келісімімен белгіленген мерзімде өз бетімен өткізуі</w:t>
      </w:r>
      <w:r w:rsidR="00384448" w:rsidRPr="00DC457A">
        <w:rPr>
          <w:rFonts w:ascii="Times New Roman" w:eastAsia="Calibri" w:hAnsi="Times New Roman"/>
          <w:bCs/>
          <w:sz w:val="24"/>
          <w:szCs w:val="24"/>
        </w:rPr>
        <w:t>;</w:t>
      </w:r>
    </w:p>
    <w:p w14:paraId="3E0762C9" w14:textId="77777777" w:rsidR="00384448" w:rsidRPr="00DC457A" w:rsidRDefault="002E778E" w:rsidP="00EA39E8">
      <w:pPr>
        <w:pStyle w:val="a4"/>
        <w:numPr>
          <w:ilvl w:val="0"/>
          <w:numId w:val="8"/>
        </w:numPr>
        <w:tabs>
          <w:tab w:val="left" w:pos="-142"/>
        </w:tabs>
        <w:spacing w:after="0" w:line="240" w:lineRule="auto"/>
        <w:ind w:left="-426" w:right="-285" w:firstLine="0"/>
        <w:contextualSpacing w:val="0"/>
        <w:jc w:val="both"/>
        <w:rPr>
          <w:rFonts w:ascii="Times New Roman" w:eastAsia="Calibri" w:hAnsi="Times New Roman"/>
          <w:bCs/>
          <w:sz w:val="24"/>
          <w:szCs w:val="24"/>
        </w:rPr>
      </w:pPr>
      <w:r w:rsidRPr="00DC457A">
        <w:rPr>
          <w:rFonts w:ascii="Times New Roman" w:eastAsia="Calibri" w:hAnsi="Times New Roman"/>
          <w:bCs/>
          <w:sz w:val="24"/>
          <w:szCs w:val="24"/>
          <w:lang w:val="kk-KZ"/>
        </w:rPr>
        <w:t xml:space="preserve">МҚҰ-ға кепіл мүлкін тапсыру арқылы Шарт бойынша міндеттемелерді орындаудың орнына </w:t>
      </w:r>
      <w:r w:rsidR="00CA06F8" w:rsidRPr="00DC457A">
        <w:rPr>
          <w:rFonts w:ascii="Times New Roman" w:eastAsia="Calibri" w:hAnsi="Times New Roman"/>
          <w:bCs/>
          <w:sz w:val="24"/>
          <w:szCs w:val="24"/>
          <w:lang w:val="kk-KZ"/>
        </w:rPr>
        <w:t>бас тарту төлемін ұсыну</w:t>
      </w:r>
      <w:r w:rsidR="00384448" w:rsidRPr="00DC457A">
        <w:rPr>
          <w:rFonts w:ascii="Times New Roman" w:eastAsia="Calibri" w:hAnsi="Times New Roman"/>
          <w:bCs/>
          <w:sz w:val="24"/>
          <w:szCs w:val="24"/>
        </w:rPr>
        <w:t>;</w:t>
      </w:r>
    </w:p>
    <w:p w14:paraId="3C658A2B" w14:textId="77777777" w:rsidR="00384448" w:rsidRPr="00DC457A" w:rsidRDefault="00CA06F8" w:rsidP="00EA39E8">
      <w:pPr>
        <w:pStyle w:val="a4"/>
        <w:numPr>
          <w:ilvl w:val="0"/>
          <w:numId w:val="8"/>
        </w:numPr>
        <w:tabs>
          <w:tab w:val="left" w:pos="-142"/>
        </w:tabs>
        <w:spacing w:after="0" w:line="240" w:lineRule="auto"/>
        <w:ind w:left="-426" w:right="-285" w:firstLine="0"/>
        <w:contextualSpacing w:val="0"/>
        <w:jc w:val="both"/>
        <w:rPr>
          <w:rFonts w:ascii="Times New Roman" w:eastAsia="Calibri" w:hAnsi="Times New Roman"/>
          <w:bCs/>
          <w:sz w:val="24"/>
          <w:szCs w:val="24"/>
          <w:lang w:val="kk-KZ"/>
        </w:rPr>
      </w:pPr>
      <w:r w:rsidRPr="00DC457A">
        <w:rPr>
          <w:rFonts w:ascii="Times New Roman" w:eastAsia="Calibri" w:hAnsi="Times New Roman"/>
          <w:bCs/>
          <w:sz w:val="24"/>
          <w:szCs w:val="24"/>
          <w:lang w:val="kk-KZ"/>
        </w:rPr>
        <w:t>Шарт бойынша міндеттемелерді сатып алушыға тапсыру арқылы ипотеканың мәні болып табылатын жылжымайтын мүлікті өткізу</w:t>
      </w:r>
      <w:r w:rsidR="00384448" w:rsidRPr="00DC457A">
        <w:rPr>
          <w:rFonts w:ascii="Times New Roman" w:eastAsia="Calibri" w:hAnsi="Times New Roman"/>
          <w:bCs/>
          <w:sz w:val="24"/>
          <w:szCs w:val="24"/>
          <w:lang w:val="kk-KZ"/>
        </w:rPr>
        <w:t>.</w:t>
      </w:r>
    </w:p>
    <w:p w14:paraId="1E726299" w14:textId="77777777" w:rsidR="00384448" w:rsidRPr="00DC457A" w:rsidRDefault="00CA06F8" w:rsidP="00EA39E8">
      <w:pPr>
        <w:pStyle w:val="a4"/>
        <w:numPr>
          <w:ilvl w:val="0"/>
          <w:numId w:val="16"/>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pacing w:val="2"/>
          <w:sz w:val="24"/>
          <w:szCs w:val="24"/>
          <w:lang w:val="kk-KZ" w:eastAsia="ru-RU"/>
        </w:rPr>
      </w:pPr>
      <w:r w:rsidRPr="00DC457A">
        <w:rPr>
          <w:rFonts w:ascii="Times New Roman" w:hAnsi="Times New Roman"/>
          <w:sz w:val="24"/>
          <w:szCs w:val="24"/>
          <w:lang w:val="kk-KZ"/>
        </w:rPr>
        <w:t>Қарыз алушы – жеке тұлғаның өтінішін алған күннен кейін он бес күнтізбелік күннің ішінде МҚҰ Шарт талаптарына қатысты ұсынылған өзгертулерді қарастыруға және Қарыз алушы – жеке тұлғаға жазбаша нысанда немесе Шартта қарастырылған әдіспен төмендегілер туралы хабарлауға міндетті:</w:t>
      </w:r>
    </w:p>
    <w:p w14:paraId="253D4C4B" w14:textId="77777777" w:rsidR="00384448" w:rsidRPr="00DC457A" w:rsidRDefault="00CA06F8" w:rsidP="00EA39E8">
      <w:pPr>
        <w:pStyle w:val="a4"/>
        <w:numPr>
          <w:ilvl w:val="0"/>
          <w:numId w:val="14"/>
        </w:numPr>
        <w:shd w:val="clear" w:color="auto" w:fill="FFFFFF"/>
        <w:tabs>
          <w:tab w:val="left" w:pos="-142"/>
          <w:tab w:val="left" w:pos="312"/>
        </w:tabs>
        <w:spacing w:after="0" w:line="240" w:lineRule="auto"/>
        <w:ind w:left="-426" w:right="-285" w:firstLine="0"/>
        <w:contextualSpacing w:val="0"/>
        <w:jc w:val="both"/>
        <w:textAlignment w:val="baseline"/>
        <w:rPr>
          <w:rFonts w:ascii="Times New Roman" w:hAnsi="Times New Roman"/>
          <w:spacing w:val="2"/>
          <w:sz w:val="24"/>
          <w:szCs w:val="24"/>
          <w:lang w:val="kk-KZ" w:eastAsia="ru-RU"/>
        </w:rPr>
      </w:pPr>
      <w:r w:rsidRPr="00DC457A">
        <w:rPr>
          <w:rFonts w:ascii="Times New Roman" w:hAnsi="Times New Roman"/>
          <w:sz w:val="24"/>
          <w:szCs w:val="24"/>
          <w:lang w:val="kk-KZ"/>
        </w:rPr>
        <w:t>шарт талаптарына қатысты ұсынылған өзгертулермен келісу</w:t>
      </w:r>
      <w:r w:rsidR="00384448" w:rsidRPr="00DC457A">
        <w:rPr>
          <w:rFonts w:ascii="Times New Roman" w:hAnsi="Times New Roman"/>
          <w:sz w:val="24"/>
          <w:szCs w:val="24"/>
          <w:lang w:val="kk-KZ"/>
        </w:rPr>
        <w:t>;</w:t>
      </w:r>
    </w:p>
    <w:p w14:paraId="3BA4A260" w14:textId="77777777" w:rsidR="00384448" w:rsidRPr="00DC457A" w:rsidRDefault="00CA06F8" w:rsidP="00EA39E8">
      <w:pPr>
        <w:pStyle w:val="a4"/>
        <w:numPr>
          <w:ilvl w:val="0"/>
          <w:numId w:val="14"/>
        </w:numPr>
        <w:shd w:val="clear" w:color="auto" w:fill="FFFFFF"/>
        <w:tabs>
          <w:tab w:val="left" w:pos="-142"/>
          <w:tab w:val="left" w:pos="312"/>
        </w:tabs>
        <w:spacing w:after="0" w:line="240" w:lineRule="auto"/>
        <w:ind w:left="-426" w:right="-285" w:firstLine="0"/>
        <w:contextualSpacing w:val="0"/>
        <w:jc w:val="both"/>
        <w:textAlignment w:val="baseline"/>
        <w:rPr>
          <w:rFonts w:ascii="Times New Roman" w:hAnsi="Times New Roman"/>
          <w:spacing w:val="2"/>
          <w:sz w:val="24"/>
          <w:szCs w:val="24"/>
          <w:lang w:val="kk-KZ" w:eastAsia="ru-RU"/>
        </w:rPr>
      </w:pPr>
      <w:r w:rsidRPr="00DC457A">
        <w:rPr>
          <w:rFonts w:ascii="Times New Roman" w:hAnsi="Times New Roman"/>
          <w:sz w:val="24"/>
          <w:szCs w:val="24"/>
          <w:lang w:val="kk-KZ"/>
        </w:rPr>
        <w:t>Берешекті реттеу бойынша өзінің ұсыныстары</w:t>
      </w:r>
      <w:r w:rsidR="00384448" w:rsidRPr="00DC457A">
        <w:rPr>
          <w:rFonts w:ascii="Times New Roman" w:hAnsi="Times New Roman"/>
          <w:sz w:val="24"/>
          <w:szCs w:val="24"/>
          <w:lang w:val="kk-KZ"/>
        </w:rPr>
        <w:t>;</w:t>
      </w:r>
    </w:p>
    <w:p w14:paraId="35F62181" w14:textId="77777777" w:rsidR="00384448" w:rsidRPr="00DC457A" w:rsidRDefault="00CA06F8" w:rsidP="00EA39E8">
      <w:pPr>
        <w:pStyle w:val="a4"/>
        <w:numPr>
          <w:ilvl w:val="0"/>
          <w:numId w:val="14"/>
        </w:numPr>
        <w:shd w:val="clear" w:color="auto" w:fill="FFFFFF"/>
        <w:tabs>
          <w:tab w:val="left" w:pos="-142"/>
          <w:tab w:val="left" w:pos="312"/>
        </w:tabs>
        <w:spacing w:after="0" w:line="240" w:lineRule="auto"/>
        <w:ind w:left="-426" w:right="-285" w:firstLine="0"/>
        <w:contextualSpacing w:val="0"/>
        <w:jc w:val="both"/>
        <w:textAlignment w:val="baseline"/>
        <w:rPr>
          <w:rFonts w:ascii="Times New Roman" w:hAnsi="Times New Roman"/>
          <w:spacing w:val="2"/>
          <w:sz w:val="24"/>
          <w:szCs w:val="24"/>
          <w:lang w:val="kk-KZ" w:eastAsia="ru-RU"/>
        </w:rPr>
      </w:pPr>
      <w:r w:rsidRPr="00DC457A">
        <w:rPr>
          <w:rFonts w:ascii="Times New Roman" w:hAnsi="Times New Roman"/>
          <w:sz w:val="24"/>
          <w:szCs w:val="24"/>
          <w:lang w:val="kk-KZ"/>
        </w:rPr>
        <w:t>бас тартудың негізгі себебін көрсете отырып, Шарт талаптарын өзгертуден бас тарту</w:t>
      </w:r>
      <w:r w:rsidR="00384448" w:rsidRPr="00DC457A">
        <w:rPr>
          <w:rFonts w:ascii="Times New Roman" w:hAnsi="Times New Roman"/>
          <w:sz w:val="24"/>
          <w:szCs w:val="24"/>
          <w:lang w:val="kk-KZ"/>
        </w:rPr>
        <w:t>;</w:t>
      </w:r>
    </w:p>
    <w:p w14:paraId="61462456" w14:textId="77777777" w:rsidR="009A592E" w:rsidRPr="00DC457A" w:rsidRDefault="00503AC8" w:rsidP="00DC457A">
      <w:pPr>
        <w:pStyle w:val="aa"/>
        <w:numPr>
          <w:ilvl w:val="0"/>
          <w:numId w:val="16"/>
        </w:numPr>
        <w:shd w:val="clear" w:color="auto" w:fill="FFFFFF"/>
        <w:tabs>
          <w:tab w:val="left" w:pos="-142"/>
          <w:tab w:val="left" w:pos="316"/>
          <w:tab w:val="left" w:pos="5245"/>
          <w:tab w:val="left" w:pos="5954"/>
        </w:tabs>
        <w:spacing w:before="0" w:beforeAutospacing="0" w:after="0" w:afterAutospacing="0"/>
        <w:ind w:left="-426" w:right="-285" w:firstLine="0"/>
        <w:jc w:val="both"/>
        <w:textAlignment w:val="baseline"/>
        <w:rPr>
          <w:spacing w:val="2"/>
          <w:lang w:val="kk-KZ"/>
        </w:rPr>
      </w:pPr>
      <w:r w:rsidRPr="00DC457A">
        <w:rPr>
          <w:spacing w:val="2"/>
          <w:lang w:val="kk-KZ"/>
        </w:rPr>
        <w:t>МҚҰ-ның Қарыз алушы ұсынған Шарт талаптарына қатысты өзгертулерден бас тарту туралы шешімін алған күннен бастап он бес күнтізбелік күннің ішінде немесе Микрокредит беру туралы шарт талаптарын өзгерту туралы өзара тиімді шешімге қол жеткізілмеген жағдайда, Қарыз алушы-жеке тұлға бір уақытта МҚҰ-ға хабарлау арқылы уәкіле</w:t>
      </w:r>
      <w:r w:rsidR="00B62816" w:rsidRPr="00DC457A">
        <w:rPr>
          <w:spacing w:val="2"/>
          <w:lang w:val="kk-KZ"/>
        </w:rPr>
        <w:t>тті органға жүгінуге құқылы бола</w:t>
      </w:r>
      <w:r w:rsidRPr="00DC457A">
        <w:rPr>
          <w:spacing w:val="2"/>
          <w:lang w:val="kk-KZ"/>
        </w:rPr>
        <w:t>ды.</w:t>
      </w:r>
    </w:p>
    <w:p w14:paraId="0B0C37D1" w14:textId="453F3F37" w:rsidR="009A592E" w:rsidRPr="00DC457A" w:rsidRDefault="009A592E" w:rsidP="00DC457A">
      <w:pPr>
        <w:pStyle w:val="aa"/>
        <w:numPr>
          <w:ilvl w:val="0"/>
          <w:numId w:val="16"/>
        </w:numPr>
        <w:shd w:val="clear" w:color="auto" w:fill="FFFFFF"/>
        <w:tabs>
          <w:tab w:val="left" w:pos="-142"/>
          <w:tab w:val="left" w:pos="316"/>
          <w:tab w:val="left" w:pos="5245"/>
          <w:tab w:val="left" w:pos="5954"/>
        </w:tabs>
        <w:spacing w:before="0" w:beforeAutospacing="0" w:after="0" w:afterAutospacing="0"/>
        <w:ind w:left="-426" w:right="-285" w:firstLine="0"/>
        <w:jc w:val="both"/>
        <w:textAlignment w:val="baseline"/>
        <w:rPr>
          <w:color w:val="000000"/>
          <w:lang w:val="kk-KZ"/>
        </w:rPr>
      </w:pPr>
      <w:r w:rsidRPr="00DC457A">
        <w:rPr>
          <w:rFonts w:eastAsiaTheme="minorHAnsi" w:cstheme="minorBidi"/>
          <w:color w:val="000000"/>
          <w:lang w:val="kk-KZ"/>
        </w:rPr>
        <w:t>МҚҰ Берешекті нотариустың атқарушылық жазбасы негізінде өндіріп алуға құқылы.</w:t>
      </w:r>
    </w:p>
    <w:p w14:paraId="18FC47E8" w14:textId="0D3900C4" w:rsidR="008F43AD" w:rsidRPr="00DC457A" w:rsidRDefault="009A592E" w:rsidP="008F43AD">
      <w:pPr>
        <w:pStyle w:val="a4"/>
        <w:shd w:val="clear" w:color="auto" w:fill="FFFFFF"/>
        <w:tabs>
          <w:tab w:val="left" w:pos="-284"/>
          <w:tab w:val="left" w:pos="0"/>
        </w:tabs>
        <w:spacing w:after="0" w:line="240" w:lineRule="auto"/>
        <w:ind w:left="-426" w:right="-285"/>
        <w:contextualSpacing w:val="0"/>
        <w:jc w:val="both"/>
        <w:textAlignment w:val="baseline"/>
        <w:rPr>
          <w:rFonts w:ascii="Times New Roman" w:hAnsi="Times New Roman"/>
          <w:sz w:val="24"/>
          <w:szCs w:val="24"/>
          <w:lang w:val="kk-KZ"/>
        </w:rPr>
      </w:pPr>
      <w:r w:rsidRPr="00DC457A">
        <w:rPr>
          <w:rFonts w:ascii="Times New Roman" w:hAnsi="Times New Roman"/>
          <w:color w:val="000000"/>
          <w:sz w:val="24"/>
          <w:szCs w:val="24"/>
          <w:lang w:val="kk-KZ"/>
        </w:rPr>
        <w:tab/>
      </w:r>
      <w:r w:rsidRPr="00DC457A">
        <w:rPr>
          <w:rFonts w:ascii="Times New Roman" w:hAnsi="Times New Roman"/>
          <w:color w:val="000000"/>
          <w:sz w:val="24"/>
          <w:szCs w:val="24"/>
          <w:lang w:val="kk-KZ"/>
        </w:rPr>
        <w:tab/>
      </w:r>
      <w:r w:rsidR="00492E77" w:rsidRPr="00DC457A">
        <w:rPr>
          <w:rFonts w:ascii="Times New Roman" w:hAnsi="Times New Roman"/>
          <w:sz w:val="24"/>
          <w:szCs w:val="24"/>
          <w:lang w:val="kk-KZ"/>
        </w:rPr>
        <w:t>Қарыз алушы – жеке тұлғаның Берешекке қатысты өтініш</w:t>
      </w:r>
      <w:r w:rsidRPr="00DC457A">
        <w:rPr>
          <w:rFonts w:ascii="Times New Roman" w:hAnsi="Times New Roman"/>
          <w:sz w:val="24"/>
          <w:szCs w:val="24"/>
          <w:lang w:val="kk-KZ"/>
        </w:rPr>
        <w:t>ті ұсынбауы</w:t>
      </w:r>
      <w:r w:rsidR="00492E77" w:rsidRPr="00DC457A">
        <w:rPr>
          <w:rFonts w:ascii="Times New Roman" w:hAnsi="Times New Roman"/>
          <w:sz w:val="24"/>
          <w:szCs w:val="24"/>
          <w:lang w:val="kk-KZ"/>
        </w:rPr>
        <w:t xml:space="preserve"> оның міндеттемелердің орындалмауына қатысты кінәсін мойындауы болып есептеледі. </w:t>
      </w:r>
    </w:p>
    <w:p w14:paraId="36A3EB1F" w14:textId="4570BC5A" w:rsidR="003049A3" w:rsidRPr="00DC457A" w:rsidRDefault="008F43AD" w:rsidP="008F43AD">
      <w:pPr>
        <w:pStyle w:val="a4"/>
        <w:shd w:val="clear" w:color="auto" w:fill="FFFFFF"/>
        <w:tabs>
          <w:tab w:val="left" w:pos="-284"/>
          <w:tab w:val="left" w:pos="0"/>
        </w:tabs>
        <w:spacing w:after="0" w:line="240" w:lineRule="auto"/>
        <w:ind w:left="-426" w:right="-285"/>
        <w:contextualSpacing w:val="0"/>
        <w:jc w:val="both"/>
        <w:textAlignment w:val="baseline"/>
        <w:rPr>
          <w:rFonts w:ascii="Times New Roman" w:hAnsi="Times New Roman"/>
          <w:sz w:val="24"/>
          <w:szCs w:val="24"/>
          <w:bdr w:val="none" w:sz="0" w:space="0" w:color="auto" w:frame="1"/>
          <w:lang w:val="kk-KZ" w:eastAsia="ru-RU"/>
        </w:rPr>
      </w:pPr>
      <w:r w:rsidRPr="00DC457A">
        <w:rPr>
          <w:rFonts w:ascii="Times New Roman" w:hAnsi="Times New Roman"/>
          <w:sz w:val="24"/>
          <w:szCs w:val="24"/>
          <w:lang w:val="kk-KZ"/>
        </w:rPr>
        <w:tab/>
      </w:r>
      <w:r w:rsidR="003049A3" w:rsidRPr="00DC457A">
        <w:rPr>
          <w:rFonts w:ascii="Times New Roman" w:hAnsi="Times New Roman"/>
          <w:sz w:val="24"/>
          <w:szCs w:val="24"/>
          <w:lang w:val="kk-KZ"/>
        </w:rPr>
        <w:t>Осы арқылы</w:t>
      </w:r>
      <w:r w:rsidR="0024034D" w:rsidRPr="00DC457A">
        <w:rPr>
          <w:rFonts w:ascii="Times New Roman" w:hAnsi="Times New Roman"/>
          <w:sz w:val="24"/>
          <w:szCs w:val="24"/>
          <w:lang w:val="kk-KZ"/>
        </w:rPr>
        <w:t xml:space="preserve"> </w:t>
      </w:r>
      <w:r w:rsidR="0024034D" w:rsidRPr="00DC457A">
        <w:rPr>
          <w:rFonts w:ascii="Times New Roman" w:hAnsi="Times New Roman"/>
          <w:sz w:val="24"/>
          <w:szCs w:val="24"/>
          <w:bdr w:val="none" w:sz="0" w:space="0" w:color="auto" w:frame="1"/>
          <w:lang w:val="kk-KZ" w:eastAsia="ru-RU"/>
        </w:rPr>
        <w:t xml:space="preserve">Қарыз алушы </w:t>
      </w:r>
      <w:r w:rsidRPr="00DC457A">
        <w:rPr>
          <w:rFonts w:ascii="Times New Roman" w:hAnsi="Times New Roman"/>
          <w:sz w:val="24"/>
          <w:szCs w:val="24"/>
          <w:bdr w:val="none" w:sz="0" w:space="0" w:color="auto" w:frame="1"/>
          <w:lang w:val="kk-KZ" w:eastAsia="ru-RU"/>
        </w:rPr>
        <w:t>осы Шартта қарастырылған, олар бойынша орындау мерзімі болған М</w:t>
      </w:r>
      <w:r w:rsidR="0024034D" w:rsidRPr="00DC457A">
        <w:rPr>
          <w:rFonts w:ascii="Times New Roman" w:hAnsi="Times New Roman"/>
          <w:sz w:val="24"/>
          <w:szCs w:val="24"/>
          <w:bdr w:val="none" w:sz="0" w:space="0" w:color="auto" w:frame="1"/>
          <w:lang w:val="kk-KZ" w:eastAsia="ru-RU"/>
        </w:rPr>
        <w:t xml:space="preserve">икрокредит сомасын қайтару және/немесе </w:t>
      </w:r>
      <w:r w:rsidRPr="00DC457A">
        <w:rPr>
          <w:rFonts w:ascii="Times New Roman" w:hAnsi="Times New Roman"/>
          <w:sz w:val="24"/>
          <w:szCs w:val="24"/>
          <w:bdr w:val="none" w:sz="0" w:space="0" w:color="auto" w:frame="1"/>
          <w:lang w:val="kk-KZ" w:eastAsia="ru-RU"/>
        </w:rPr>
        <w:t>С</w:t>
      </w:r>
      <w:r w:rsidR="0024034D" w:rsidRPr="00DC457A">
        <w:rPr>
          <w:rFonts w:ascii="Times New Roman" w:hAnsi="Times New Roman"/>
          <w:sz w:val="24"/>
          <w:szCs w:val="24"/>
          <w:bdr w:val="none" w:sz="0" w:space="0" w:color="auto" w:frame="1"/>
          <w:lang w:val="kk-KZ" w:eastAsia="ru-RU"/>
        </w:rPr>
        <w:t>ыйақы және/немесе тұрақсыздық айыбын төлеу бойынша міндеттемелерді орындамаған жағдайда, ол өзінің кінәсін және міндеттемелерді орындамау фактісін растайды және мойындайды</w:t>
      </w:r>
      <w:r w:rsidRPr="00DC457A">
        <w:rPr>
          <w:rFonts w:ascii="Times New Roman" w:hAnsi="Times New Roman"/>
          <w:sz w:val="24"/>
          <w:szCs w:val="24"/>
          <w:bdr w:val="none" w:sz="0" w:space="0" w:color="auto" w:frame="1"/>
          <w:lang w:val="kk-KZ" w:eastAsia="ru-RU"/>
        </w:rPr>
        <w:t>; Қарыз алушы осы Шарт бойынша орындау мерзімі болған міндеттемелерді орындамаған жағдайда</w:t>
      </w:r>
      <w:r w:rsidR="009A592E" w:rsidRPr="00DC457A">
        <w:rPr>
          <w:rFonts w:ascii="Times New Roman" w:hAnsi="Times New Roman"/>
          <w:sz w:val="24"/>
          <w:szCs w:val="24"/>
          <w:bdr w:val="none" w:sz="0" w:space="0" w:color="auto" w:frame="1"/>
          <w:lang w:val="kk-KZ" w:eastAsia="ru-RU"/>
        </w:rPr>
        <w:t xml:space="preserve"> </w:t>
      </w:r>
      <w:r w:rsidRPr="00DC457A">
        <w:rPr>
          <w:rFonts w:ascii="Times New Roman" w:hAnsi="Times New Roman"/>
          <w:sz w:val="24"/>
          <w:szCs w:val="24"/>
          <w:bdr w:val="none" w:sz="0" w:space="0" w:color="auto" w:frame="1"/>
          <w:lang w:val="kk-KZ" w:eastAsia="ru-RU"/>
        </w:rPr>
        <w:t xml:space="preserve">МҚҰ-ның атқарушылық жазба жасау үшін нотариусқа жүгінуге құқылы екенінен хабардар және оны мойындайды, бұл ретте МҚҰ </w:t>
      </w:r>
      <w:r w:rsidR="00342308" w:rsidRPr="00DC457A">
        <w:rPr>
          <w:rFonts w:ascii="Times New Roman" w:hAnsi="Times New Roman"/>
          <w:sz w:val="24"/>
          <w:szCs w:val="24"/>
          <w:bdr w:val="none" w:sz="0" w:space="0" w:color="auto" w:frame="1"/>
          <w:lang w:val="kk-KZ" w:eastAsia="ru-RU"/>
        </w:rPr>
        <w:t>Қазақстан Республикасы</w:t>
      </w:r>
      <w:r w:rsidR="009A592E" w:rsidRPr="00DC457A">
        <w:rPr>
          <w:rFonts w:ascii="Times New Roman" w:hAnsi="Times New Roman"/>
          <w:sz w:val="24"/>
          <w:szCs w:val="24"/>
          <w:bdr w:val="none" w:sz="0" w:space="0" w:color="auto" w:frame="1"/>
          <w:lang w:val="kk-KZ" w:eastAsia="ru-RU"/>
        </w:rPr>
        <w:t xml:space="preserve"> заңнамасында көзделген тәртіпте </w:t>
      </w:r>
      <w:r w:rsidRPr="00DC457A">
        <w:rPr>
          <w:rFonts w:ascii="Times New Roman" w:hAnsi="Times New Roman"/>
          <w:sz w:val="24"/>
          <w:szCs w:val="24"/>
          <w:bdr w:val="none" w:sz="0" w:space="0" w:color="auto" w:frame="1"/>
          <w:lang w:val="kk-KZ" w:eastAsia="ru-RU"/>
        </w:rPr>
        <w:t>Негізгі борыш, Сыйақы және тұрақсыздық айыбы сомасын өндіріп алуға құқылы болады; Қарыз алушының осы Шарт бойынша берешегінің ең жоғары сомасы Шарттың 4.1-т. көзделген шектеуді ескере отырып, Микрокредит сомасы, Сыйақы сомасы, тұрақсыздық айыбы сомасын құрайды, бұл «Микроқаржылық қызмет туралы» ҚР Заңының талаптарына сәйкес келеді. Қарыз алушы Шарттың осы тармағы ережелерінің Қарыз алушының осы Шарт бойынша МҚҰ/өндіріп алушы алдындағы борышкер ретіндегі оның сөзсіз жауапкершілігін мойындайтындығын растайды және мойындайды (бұл сондай-ақ дауды сотқа дейін реттеу тәртібімен наразылыққа жауапқа теңестіріледі).</w:t>
      </w:r>
    </w:p>
    <w:p w14:paraId="1284187E" w14:textId="77777777" w:rsidR="00384448" w:rsidRPr="00DC457A" w:rsidRDefault="00492E77" w:rsidP="00EA39E8">
      <w:pPr>
        <w:pStyle w:val="a4"/>
        <w:numPr>
          <w:ilvl w:val="0"/>
          <w:numId w:val="16"/>
        </w:numPr>
        <w:shd w:val="clear" w:color="auto" w:fill="FFFFFF"/>
        <w:tabs>
          <w:tab w:val="left" w:pos="-284"/>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2"/>
          <w:sz w:val="24"/>
          <w:szCs w:val="24"/>
          <w:lang w:val="kk-KZ"/>
        </w:rPr>
        <w:t xml:space="preserve">Қарыз алушы Микрокредит бойынша мерзімі кешіктірілген төлемді өтеу міндеттемелерін орындамаған және қарыз алушы – жеке тұлға міндеттемені орындау мерзімі кешіктіріле бастаған күннен бастап отыз күнтізбелік күннің ішінде Берешекке қатысты өтініш ұсынбаған жағдайларда </w:t>
      </w:r>
      <w:r w:rsidRPr="00DC457A">
        <w:rPr>
          <w:rFonts w:ascii="Times New Roman" w:hAnsi="Times New Roman"/>
          <w:spacing w:val="2"/>
          <w:sz w:val="24"/>
          <w:szCs w:val="24"/>
          <w:lang w:val="kk-KZ"/>
        </w:rPr>
        <w:lastRenderedPageBreak/>
        <w:t xml:space="preserve">немесе қарыз алушы – жеке тұлға мен МҚҰ арасында Шарт талаптарын өзгертуге қатысты келісім болмайтын болса, МҚҰ төмендегілерге құқылы:  </w:t>
      </w:r>
    </w:p>
    <w:p w14:paraId="70AC61C7" w14:textId="77777777" w:rsidR="00384448" w:rsidRPr="00DC457A" w:rsidRDefault="00492E77" w:rsidP="00EA39E8">
      <w:pPr>
        <w:pStyle w:val="a4"/>
        <w:numPr>
          <w:ilvl w:val="0"/>
          <w:numId w:val="26"/>
        </w:numPr>
        <w:shd w:val="clear" w:color="auto" w:fill="FFFFFF"/>
        <w:tabs>
          <w:tab w:val="left" w:pos="-284"/>
          <w:tab w:val="left" w:pos="320"/>
        </w:tabs>
        <w:spacing w:after="0" w:line="240" w:lineRule="auto"/>
        <w:ind w:left="-426" w:right="-285" w:firstLine="0"/>
        <w:contextualSpacing w:val="0"/>
        <w:jc w:val="both"/>
        <w:textAlignment w:val="baseline"/>
        <w:rPr>
          <w:rFonts w:ascii="Times New Roman" w:hAnsi="Times New Roman"/>
          <w:spacing w:val="2"/>
          <w:sz w:val="24"/>
          <w:szCs w:val="24"/>
          <w:lang w:val="kk-KZ" w:eastAsia="ru-RU"/>
        </w:rPr>
      </w:pPr>
      <w:r w:rsidRPr="00DC457A">
        <w:rPr>
          <w:rFonts w:ascii="Times New Roman" w:hAnsi="Times New Roman"/>
          <w:spacing w:val="2"/>
          <w:sz w:val="24"/>
          <w:szCs w:val="24"/>
          <w:lang w:val="kk-KZ" w:eastAsia="ru-RU"/>
        </w:rPr>
        <w:t>Қарыз алушыға қатысты шаралар қолдану туралы мәселені қарастыру</w:t>
      </w:r>
      <w:r w:rsidR="00384448" w:rsidRPr="00DC457A">
        <w:rPr>
          <w:rFonts w:ascii="Times New Roman" w:hAnsi="Times New Roman"/>
          <w:spacing w:val="2"/>
          <w:sz w:val="24"/>
          <w:szCs w:val="24"/>
          <w:lang w:val="kk-KZ" w:eastAsia="ru-RU"/>
        </w:rPr>
        <w:t>.</w:t>
      </w:r>
    </w:p>
    <w:p w14:paraId="202FFE7D" w14:textId="77777777" w:rsidR="00384448" w:rsidRPr="00DC457A" w:rsidRDefault="00492E77" w:rsidP="00EA39E8">
      <w:pPr>
        <w:pStyle w:val="a4"/>
        <w:numPr>
          <w:ilvl w:val="0"/>
          <w:numId w:val="26"/>
        </w:numPr>
        <w:shd w:val="clear" w:color="auto" w:fill="FFFFFF"/>
        <w:tabs>
          <w:tab w:val="left" w:pos="-284"/>
          <w:tab w:val="left" w:pos="320"/>
        </w:tabs>
        <w:spacing w:after="0" w:line="240" w:lineRule="auto"/>
        <w:ind w:left="-426" w:right="-285" w:firstLine="0"/>
        <w:contextualSpacing w:val="0"/>
        <w:jc w:val="both"/>
        <w:textAlignment w:val="baseline"/>
        <w:rPr>
          <w:rFonts w:ascii="Times New Roman" w:hAnsi="Times New Roman"/>
          <w:spacing w:val="2"/>
          <w:sz w:val="24"/>
          <w:szCs w:val="24"/>
          <w:lang w:val="kk-KZ" w:eastAsia="ru-RU"/>
        </w:rPr>
      </w:pPr>
      <w:r w:rsidRPr="00DC457A">
        <w:rPr>
          <w:rFonts w:ascii="Times New Roman" w:hAnsi="Times New Roman"/>
          <w:spacing w:val="2"/>
          <w:sz w:val="24"/>
          <w:szCs w:val="24"/>
          <w:lang w:val="kk-KZ" w:eastAsia="ru-RU"/>
        </w:rPr>
        <w:t>Берешекті сотқа дейін өндіріп алу және реттеу үшін коллекторлық агенттікке тапсыру</w:t>
      </w:r>
      <w:r w:rsidR="00384448" w:rsidRPr="00DC457A">
        <w:rPr>
          <w:rFonts w:ascii="Times New Roman" w:hAnsi="Times New Roman"/>
          <w:spacing w:val="2"/>
          <w:sz w:val="24"/>
          <w:szCs w:val="24"/>
          <w:lang w:val="kk-KZ" w:eastAsia="ru-RU"/>
        </w:rPr>
        <w:t>.</w:t>
      </w:r>
    </w:p>
    <w:p w14:paraId="6C42CA2A" w14:textId="77777777" w:rsidR="00384448" w:rsidRPr="00DC457A" w:rsidRDefault="00492E77" w:rsidP="00EA39E8">
      <w:pPr>
        <w:tabs>
          <w:tab w:val="left" w:pos="462"/>
        </w:tabs>
        <w:spacing w:after="0" w:line="240" w:lineRule="auto"/>
        <w:ind w:left="-426" w:right="-285"/>
        <w:jc w:val="both"/>
        <w:rPr>
          <w:rFonts w:ascii="Times New Roman" w:hAnsi="Times New Roman" w:cs="Times New Roman"/>
          <w:sz w:val="24"/>
          <w:szCs w:val="24"/>
          <w:lang w:val="kk-KZ"/>
        </w:rPr>
      </w:pPr>
      <w:r w:rsidRPr="00DC457A">
        <w:rPr>
          <w:rFonts w:ascii="Times New Roman" w:hAnsi="Times New Roman" w:cs="Times New Roman"/>
          <w:sz w:val="24"/>
          <w:szCs w:val="24"/>
          <w:lang w:val="kk-KZ"/>
        </w:rPr>
        <w:t>Бұл ретте Берешек сотқа дейін өндіріп алу және реттеу үшін коллекторлық агенттікте болатын уақытта МҚҰ</w:t>
      </w:r>
      <w:r w:rsidR="00F116FA" w:rsidRPr="00DC457A">
        <w:rPr>
          <w:rFonts w:ascii="Times New Roman" w:hAnsi="Times New Roman" w:cs="Times New Roman"/>
          <w:sz w:val="24"/>
          <w:szCs w:val="24"/>
          <w:lang w:val="kk-KZ"/>
        </w:rPr>
        <w:t>-ның</w:t>
      </w:r>
      <w:r w:rsidRPr="00DC457A">
        <w:rPr>
          <w:rFonts w:ascii="Times New Roman" w:hAnsi="Times New Roman" w:cs="Times New Roman"/>
          <w:sz w:val="24"/>
          <w:szCs w:val="24"/>
          <w:lang w:val="kk-KZ"/>
        </w:rPr>
        <w:t>:</w:t>
      </w:r>
    </w:p>
    <w:p w14:paraId="59529568" w14:textId="77777777" w:rsidR="00384448" w:rsidRPr="00DC457A" w:rsidRDefault="00492E77" w:rsidP="00EA39E8">
      <w:pPr>
        <w:pStyle w:val="a4"/>
        <w:numPr>
          <w:ilvl w:val="0"/>
          <w:numId w:val="25"/>
        </w:numPr>
        <w:tabs>
          <w:tab w:val="left" w:pos="-284"/>
        </w:tabs>
        <w:spacing w:after="0" w:line="240" w:lineRule="auto"/>
        <w:ind w:left="-426" w:right="-285" w:firstLine="0"/>
        <w:contextualSpacing w:val="0"/>
        <w:jc w:val="both"/>
        <w:rPr>
          <w:rFonts w:ascii="Times New Roman" w:hAnsi="Times New Roman"/>
          <w:sz w:val="24"/>
          <w:szCs w:val="24"/>
          <w:lang w:val="kk-KZ"/>
        </w:rPr>
      </w:pPr>
      <w:r w:rsidRPr="00DC457A">
        <w:rPr>
          <w:rFonts w:ascii="Times New Roman" w:hAnsi="Times New Roman"/>
          <w:sz w:val="24"/>
          <w:szCs w:val="24"/>
          <w:lang w:val="kk-KZ"/>
        </w:rPr>
        <w:t>Берешекті өндіріп алу туралы талаппен сотқа жүгінуге</w:t>
      </w:r>
      <w:r w:rsidR="00384448" w:rsidRPr="00DC457A">
        <w:rPr>
          <w:rFonts w:ascii="Times New Roman" w:hAnsi="Times New Roman"/>
          <w:sz w:val="24"/>
          <w:szCs w:val="24"/>
          <w:lang w:val="kk-KZ"/>
        </w:rPr>
        <w:t>;</w:t>
      </w:r>
    </w:p>
    <w:p w14:paraId="503AA334" w14:textId="77777777" w:rsidR="00384448" w:rsidRPr="00DC457A" w:rsidRDefault="00396243" w:rsidP="00EA39E8">
      <w:pPr>
        <w:pStyle w:val="a4"/>
        <w:numPr>
          <w:ilvl w:val="0"/>
          <w:numId w:val="25"/>
        </w:numPr>
        <w:tabs>
          <w:tab w:val="left" w:pos="-284"/>
        </w:tabs>
        <w:spacing w:after="0" w:line="240" w:lineRule="auto"/>
        <w:ind w:left="-426" w:right="-285" w:firstLine="0"/>
        <w:contextualSpacing w:val="0"/>
        <w:jc w:val="both"/>
        <w:rPr>
          <w:rFonts w:ascii="Times New Roman" w:hAnsi="Times New Roman"/>
          <w:sz w:val="24"/>
          <w:szCs w:val="24"/>
          <w:lang w:val="kk-KZ"/>
        </w:rPr>
      </w:pPr>
      <w:r w:rsidRPr="00DC457A">
        <w:rPr>
          <w:rFonts w:ascii="Times New Roman" w:hAnsi="Times New Roman"/>
          <w:sz w:val="24"/>
          <w:szCs w:val="24"/>
          <w:lang w:val="kk-KZ"/>
        </w:rPr>
        <w:t>Берешек коллекторлық агенттікте қаралып жатқан уақытта Сыйақының төленуін талап етуге, сондай-ақ</w:t>
      </w:r>
      <w:r w:rsidR="00F116FA" w:rsidRPr="00DC457A">
        <w:rPr>
          <w:rFonts w:ascii="Times New Roman" w:hAnsi="Times New Roman"/>
          <w:sz w:val="24"/>
          <w:szCs w:val="24"/>
          <w:lang w:val="kk-KZ"/>
        </w:rPr>
        <w:t xml:space="preserve"> көрсетілген мерзімге </w:t>
      </w:r>
      <w:r w:rsidRPr="00DC457A">
        <w:rPr>
          <w:rFonts w:ascii="Times New Roman" w:hAnsi="Times New Roman"/>
          <w:sz w:val="24"/>
          <w:szCs w:val="24"/>
          <w:lang w:val="kk-KZ"/>
        </w:rPr>
        <w:t xml:space="preserve"> Негізгі борыш пен Сыйақыны дер кезінде өтемеу бойынша тұрақсыздық айыбын</w:t>
      </w:r>
      <w:r w:rsidR="00F116FA" w:rsidRPr="00DC457A">
        <w:rPr>
          <w:rFonts w:ascii="Times New Roman" w:hAnsi="Times New Roman"/>
          <w:sz w:val="24"/>
          <w:szCs w:val="24"/>
          <w:lang w:val="kk-KZ"/>
        </w:rPr>
        <w:t xml:space="preserve"> есептеуге құқығы жоқ.</w:t>
      </w:r>
    </w:p>
    <w:p w14:paraId="7493D55C" w14:textId="77777777" w:rsidR="00384448" w:rsidRPr="00DC457A" w:rsidRDefault="00152757" w:rsidP="009014B2">
      <w:pPr>
        <w:pStyle w:val="a4"/>
        <w:numPr>
          <w:ilvl w:val="0"/>
          <w:numId w:val="16"/>
        </w:numPr>
        <w:tabs>
          <w:tab w:val="left" w:pos="-426"/>
        </w:tabs>
        <w:spacing w:after="0" w:line="240" w:lineRule="auto"/>
        <w:ind w:left="-425" w:right="-284" w:firstLine="0"/>
        <w:contextualSpacing w:val="0"/>
        <w:jc w:val="both"/>
        <w:rPr>
          <w:rFonts w:ascii="Times New Roman" w:hAnsi="Times New Roman"/>
          <w:sz w:val="24"/>
          <w:szCs w:val="24"/>
          <w:lang w:val="kk-KZ"/>
        </w:rPr>
      </w:pPr>
      <w:r w:rsidRPr="00DC457A">
        <w:rPr>
          <w:rFonts w:ascii="Times New Roman" w:hAnsi="Times New Roman"/>
          <w:sz w:val="24"/>
          <w:szCs w:val="24"/>
          <w:lang w:val="kk-KZ"/>
        </w:rPr>
        <w:t xml:space="preserve">Қарыз алушы осы Шарт бойынша міндеттемелерді орындамаған немесе тиісті түрде орындамаған жағдайда, МҚҰ Қазақстан Республикасының заңнамасынжа және/немесе осы Шартта қарастырылған өзге де шараларды қабылдауға құқылы болады. </w:t>
      </w:r>
    </w:p>
    <w:p w14:paraId="666D1199" w14:textId="77777777" w:rsidR="00152757" w:rsidRPr="00DC457A" w:rsidRDefault="00152757" w:rsidP="00152757">
      <w:pPr>
        <w:pStyle w:val="TableParagraph"/>
        <w:numPr>
          <w:ilvl w:val="1"/>
          <w:numId w:val="20"/>
        </w:numPr>
        <w:tabs>
          <w:tab w:val="left" w:pos="142"/>
          <w:tab w:val="left" w:pos="741"/>
        </w:tabs>
        <w:ind w:left="-425" w:right="-284" w:firstLine="0"/>
        <w:rPr>
          <w:spacing w:val="-3"/>
          <w:sz w:val="24"/>
          <w:szCs w:val="24"/>
        </w:rPr>
      </w:pPr>
      <w:r w:rsidRPr="00DC457A">
        <w:rPr>
          <w:sz w:val="24"/>
          <w:szCs w:val="24"/>
        </w:rPr>
        <w:t>Осы Шарт Қарыз алушы Өтінішке қол қойған күннен бастап күшіне енеді және Тараптар осы Шарт бойынша өз міндеттемелерін толығымен орындағанға дейін немесе Шартты тоқтатуға басқа да негіздемелер туындағанға дейін (олардың қайсысының бұрын орын алатындығына қарай) қолданыста болады.</w:t>
      </w:r>
    </w:p>
    <w:p w14:paraId="0148F912" w14:textId="77777777" w:rsidR="00EF45E4" w:rsidRPr="00DC457A" w:rsidRDefault="00152757" w:rsidP="00EA39E8">
      <w:pPr>
        <w:pStyle w:val="TableParagraph"/>
        <w:numPr>
          <w:ilvl w:val="1"/>
          <w:numId w:val="20"/>
        </w:numPr>
        <w:tabs>
          <w:tab w:val="left" w:pos="142"/>
          <w:tab w:val="left" w:pos="741"/>
        </w:tabs>
        <w:ind w:left="-426" w:right="-285" w:firstLine="0"/>
        <w:rPr>
          <w:spacing w:val="-3"/>
          <w:sz w:val="24"/>
          <w:szCs w:val="24"/>
        </w:rPr>
      </w:pPr>
      <w:r w:rsidRPr="00DC457A">
        <w:rPr>
          <w:sz w:val="24"/>
          <w:szCs w:val="24"/>
        </w:rPr>
        <w:t>МҚҰ-ның пошталық және электронды мекенжайы туралы ақпарат, сонымен қатар оның ресми интернет-ресурсы туралы деректер:</w:t>
      </w:r>
    </w:p>
    <w:tbl>
      <w:tblPr>
        <w:tblStyle w:val="a3"/>
        <w:tblW w:w="10349" w:type="dxa"/>
        <w:tblInd w:w="-426" w:type="dxa"/>
        <w:tblLayout w:type="fixed"/>
        <w:tblCellMar>
          <w:left w:w="0" w:type="dxa"/>
          <w:right w:w="0" w:type="dxa"/>
        </w:tblCellMar>
        <w:tblLook w:val="04A0" w:firstRow="1" w:lastRow="0" w:firstColumn="1" w:lastColumn="0" w:noHBand="0" w:noVBand="1"/>
      </w:tblPr>
      <w:tblGrid>
        <w:gridCol w:w="10207"/>
        <w:gridCol w:w="142"/>
      </w:tblGrid>
      <w:tr w:rsidR="00CB4996" w:rsidRPr="00D03089" w14:paraId="6231D6E4" w14:textId="77777777" w:rsidTr="009014B2">
        <w:trPr>
          <w:gridAfter w:val="1"/>
          <w:wAfter w:w="142" w:type="dxa"/>
        </w:trPr>
        <w:tc>
          <w:tcPr>
            <w:tcW w:w="10207" w:type="dxa"/>
            <w:tcBorders>
              <w:top w:val="nil"/>
              <w:left w:val="nil"/>
              <w:bottom w:val="nil"/>
              <w:right w:val="nil"/>
            </w:tcBorders>
          </w:tcPr>
          <w:p w14:paraId="6787DCE3" w14:textId="3381B94B" w:rsidR="00EF45E4" w:rsidRPr="00DC457A" w:rsidRDefault="00152757" w:rsidP="00152757">
            <w:pPr>
              <w:pStyle w:val="TableParagraph"/>
              <w:numPr>
                <w:ilvl w:val="0"/>
                <w:numId w:val="5"/>
              </w:numPr>
              <w:tabs>
                <w:tab w:val="left" w:pos="312"/>
              </w:tabs>
              <w:ind w:left="0" w:right="454" w:firstLine="1"/>
              <w:rPr>
                <w:sz w:val="24"/>
                <w:szCs w:val="24"/>
              </w:rPr>
            </w:pPr>
            <w:r w:rsidRPr="00DC457A">
              <w:rPr>
                <w:sz w:val="24"/>
                <w:szCs w:val="24"/>
              </w:rPr>
              <w:t xml:space="preserve">МҚҰ-ның пошталық мекенжайы: </w:t>
            </w:r>
            <w:r w:rsidR="00EF45E4" w:rsidRPr="00DC457A">
              <w:rPr>
                <w:sz w:val="24"/>
                <w:szCs w:val="24"/>
              </w:rPr>
              <w:t>050060,</w:t>
            </w:r>
            <w:r w:rsidRPr="00DC457A">
              <w:rPr>
                <w:sz w:val="24"/>
                <w:szCs w:val="24"/>
              </w:rPr>
              <w:t xml:space="preserve"> Қазақстан</w:t>
            </w:r>
            <w:r w:rsidR="00EF45E4" w:rsidRPr="00DC457A">
              <w:rPr>
                <w:sz w:val="24"/>
                <w:szCs w:val="24"/>
              </w:rPr>
              <w:t xml:space="preserve"> Республика</w:t>
            </w:r>
            <w:r w:rsidRPr="00DC457A">
              <w:rPr>
                <w:sz w:val="24"/>
                <w:szCs w:val="24"/>
              </w:rPr>
              <w:t xml:space="preserve">сы, </w:t>
            </w:r>
            <w:r w:rsidR="00EF45E4" w:rsidRPr="00DC457A">
              <w:rPr>
                <w:sz w:val="24"/>
                <w:szCs w:val="24"/>
              </w:rPr>
              <w:t>Алматы</w:t>
            </w:r>
            <w:r w:rsidRPr="00DC457A">
              <w:rPr>
                <w:sz w:val="24"/>
                <w:szCs w:val="24"/>
              </w:rPr>
              <w:t xml:space="preserve"> қ., </w:t>
            </w:r>
            <w:r w:rsidR="007D4293" w:rsidRPr="00DC457A">
              <w:rPr>
                <w:sz w:val="24"/>
                <w:szCs w:val="24"/>
              </w:rPr>
              <w:t>Бостандық ауданы, Әбіш Кекілбайұлы к-сі, 34-үй, 16-02 офис, 17-02</w:t>
            </w:r>
            <w:r w:rsidR="00EF45E4" w:rsidRPr="00DC457A">
              <w:rPr>
                <w:sz w:val="24"/>
                <w:szCs w:val="24"/>
              </w:rPr>
              <w:t>;</w:t>
            </w:r>
          </w:p>
        </w:tc>
      </w:tr>
      <w:tr w:rsidR="00CB4996" w:rsidRPr="00DC457A" w14:paraId="076743F7" w14:textId="77777777" w:rsidTr="009014B2">
        <w:tc>
          <w:tcPr>
            <w:tcW w:w="10349" w:type="dxa"/>
            <w:gridSpan w:val="2"/>
            <w:tcBorders>
              <w:top w:val="nil"/>
              <w:left w:val="nil"/>
              <w:bottom w:val="nil"/>
              <w:right w:val="nil"/>
            </w:tcBorders>
          </w:tcPr>
          <w:p w14:paraId="2D0DD9BF" w14:textId="77777777" w:rsidR="00EF45E4" w:rsidRPr="00DC457A" w:rsidRDefault="00152757" w:rsidP="00EA39E8">
            <w:pPr>
              <w:pStyle w:val="TableParagraph"/>
              <w:numPr>
                <w:ilvl w:val="0"/>
                <w:numId w:val="5"/>
              </w:numPr>
              <w:tabs>
                <w:tab w:val="left" w:pos="312"/>
              </w:tabs>
              <w:ind w:left="0" w:right="454" w:firstLine="0"/>
              <w:rPr>
                <w:sz w:val="24"/>
                <w:szCs w:val="24"/>
                <w:lang w:val="ru-RU"/>
              </w:rPr>
            </w:pPr>
            <w:r w:rsidRPr="00DC457A">
              <w:rPr>
                <w:sz w:val="24"/>
                <w:szCs w:val="24"/>
                <w:lang w:val="ru-RU"/>
              </w:rPr>
              <w:t>МҚҰ-ның электронды мекенжайы</w:t>
            </w:r>
            <w:r w:rsidR="00EF45E4" w:rsidRPr="00DC457A">
              <w:rPr>
                <w:sz w:val="24"/>
                <w:szCs w:val="24"/>
                <w:lang w:val="ru-RU"/>
              </w:rPr>
              <w:t>: info@mc-finance.kz;</w:t>
            </w:r>
          </w:p>
        </w:tc>
      </w:tr>
      <w:tr w:rsidR="00CB4996" w:rsidRPr="00DC457A" w14:paraId="66491F64" w14:textId="77777777" w:rsidTr="009014B2">
        <w:tc>
          <w:tcPr>
            <w:tcW w:w="10349" w:type="dxa"/>
            <w:gridSpan w:val="2"/>
            <w:tcBorders>
              <w:top w:val="nil"/>
              <w:left w:val="nil"/>
              <w:bottom w:val="nil"/>
              <w:right w:val="nil"/>
            </w:tcBorders>
          </w:tcPr>
          <w:p w14:paraId="1FA70A76" w14:textId="05F0C1A8" w:rsidR="00EF45E4" w:rsidRPr="00DC457A" w:rsidRDefault="00152757" w:rsidP="00A179EB">
            <w:pPr>
              <w:pStyle w:val="TableParagraph"/>
              <w:numPr>
                <w:ilvl w:val="0"/>
                <w:numId w:val="5"/>
              </w:numPr>
              <w:tabs>
                <w:tab w:val="left" w:pos="312"/>
              </w:tabs>
              <w:ind w:left="0" w:right="454" w:firstLine="0"/>
              <w:rPr>
                <w:sz w:val="24"/>
                <w:szCs w:val="24"/>
                <w:lang w:val="ru-RU"/>
              </w:rPr>
            </w:pPr>
            <w:r w:rsidRPr="00DC457A">
              <w:rPr>
                <w:sz w:val="24"/>
                <w:szCs w:val="24"/>
                <w:lang w:val="ru-RU"/>
              </w:rPr>
              <w:t xml:space="preserve">ресми </w:t>
            </w:r>
            <w:r w:rsidR="00EF45E4" w:rsidRPr="00DC457A">
              <w:rPr>
                <w:sz w:val="24"/>
                <w:szCs w:val="24"/>
                <w:lang w:val="ru-RU"/>
              </w:rPr>
              <w:t>инт</w:t>
            </w:r>
            <w:r w:rsidRPr="00DC457A">
              <w:rPr>
                <w:sz w:val="24"/>
                <w:szCs w:val="24"/>
                <w:lang w:val="ru-RU"/>
              </w:rPr>
              <w:t>ернет-ресурс туралы деректер</w:t>
            </w:r>
            <w:r w:rsidR="00EF45E4" w:rsidRPr="00DC457A">
              <w:rPr>
                <w:sz w:val="24"/>
                <w:szCs w:val="24"/>
                <w:lang w:val="ru-RU"/>
              </w:rPr>
              <w:t xml:space="preserve">: </w:t>
            </w:r>
            <w:hyperlink r:id="rId9" w:history="1">
              <w:r w:rsidR="007D4293" w:rsidRPr="00DC457A">
                <w:rPr>
                  <w:sz w:val="24"/>
                  <w:szCs w:val="24"/>
                </w:rPr>
                <w:t>https://mycarfinance.kz/</w:t>
              </w:r>
            </w:hyperlink>
            <w:r w:rsidR="007D4293" w:rsidRPr="00DC457A">
              <w:rPr>
                <w:sz w:val="24"/>
                <w:szCs w:val="24"/>
                <w:lang w:val="ru-RU"/>
              </w:rPr>
              <w:t>,</w:t>
            </w:r>
          </w:p>
        </w:tc>
      </w:tr>
    </w:tbl>
    <w:p w14:paraId="1E4626F5" w14:textId="77777777" w:rsidR="00EF45E4" w:rsidRPr="00DC457A" w:rsidRDefault="00152757" w:rsidP="00EA39E8">
      <w:pPr>
        <w:pStyle w:val="TableParagraph"/>
        <w:numPr>
          <w:ilvl w:val="1"/>
          <w:numId w:val="20"/>
        </w:numPr>
        <w:tabs>
          <w:tab w:val="left" w:pos="178"/>
          <w:tab w:val="left" w:pos="320"/>
          <w:tab w:val="left" w:pos="458"/>
        </w:tabs>
        <w:ind w:left="-426" w:right="-285" w:firstLine="0"/>
        <w:rPr>
          <w:bCs/>
          <w:sz w:val="24"/>
          <w:szCs w:val="24"/>
          <w:lang w:val="ru-RU"/>
        </w:rPr>
      </w:pPr>
      <w:r w:rsidRPr="00DC457A">
        <w:rPr>
          <w:sz w:val="24"/>
          <w:szCs w:val="24"/>
          <w:lang w:val="ru-RU"/>
        </w:rPr>
        <w:t>МҚҰ Шарт бойынша құқықты (талапты) үшінші тұлғаға тапсырған жағдайда, Қазақстан Республикасының заңнамасы негізінде МҚҰ-ның Қарыз алушымен өзара арақатынастарына қатысты қойылатын талаптар мен шектеулер Қарыз алушының оған құқық (талап) табысталған үшінші тұлғамен құқықтық қарым-қатынастарына қатысты қолданылады.</w:t>
      </w:r>
    </w:p>
    <w:p w14:paraId="04514080" w14:textId="5C511172" w:rsidR="00EF45E4" w:rsidRPr="00DC457A" w:rsidRDefault="00152757" w:rsidP="00B0300F">
      <w:pPr>
        <w:pStyle w:val="a4"/>
        <w:numPr>
          <w:ilvl w:val="1"/>
          <w:numId w:val="20"/>
        </w:numPr>
        <w:tabs>
          <w:tab w:val="left" w:pos="142"/>
        </w:tabs>
        <w:spacing w:after="0" w:line="240" w:lineRule="auto"/>
        <w:ind w:left="-426" w:right="-285" w:firstLine="0"/>
        <w:jc w:val="both"/>
        <w:rPr>
          <w:rFonts w:ascii="Times New Roman" w:hAnsi="Times New Roman"/>
          <w:sz w:val="24"/>
          <w:szCs w:val="24"/>
          <w:lang w:val="kk-KZ"/>
        </w:rPr>
      </w:pPr>
      <w:r w:rsidRPr="00DC457A">
        <w:rPr>
          <w:rFonts w:ascii="Times New Roman" w:hAnsi="Times New Roman"/>
          <w:sz w:val="24"/>
          <w:szCs w:val="24"/>
          <w:lang w:val="kk-KZ"/>
        </w:rPr>
        <w:t>Осы арқылы Қарыз алушы Шарт бойынша және кепіл/кепілдік шарттары бойынша талап ету құқықтарының үшінші тұлғаға табысталуына қатысты келіседі, сондай-ақ Шарт бойынша және кепіл/кепілдік шарттары бойынша талап ету құқықтарының үшінші тұлғаға табысталуы мүмкін екендігі туралы хабардар екендігін растайды, соған байланысты Қарыз алушының қосымша келіс</w:t>
      </w:r>
      <w:r w:rsidR="002E4F20" w:rsidRPr="00DC457A">
        <w:rPr>
          <w:rFonts w:ascii="Times New Roman" w:hAnsi="Times New Roman"/>
          <w:sz w:val="24"/>
          <w:szCs w:val="24"/>
          <w:lang w:val="kk-KZ"/>
        </w:rPr>
        <w:t xml:space="preserve">імі/хабарламасы </w:t>
      </w:r>
      <w:r w:rsidRPr="00DC457A">
        <w:rPr>
          <w:rFonts w:ascii="Times New Roman" w:hAnsi="Times New Roman"/>
          <w:sz w:val="24"/>
          <w:szCs w:val="24"/>
          <w:lang w:val="kk-KZ"/>
        </w:rPr>
        <w:t xml:space="preserve">талап етілмейді. </w:t>
      </w:r>
    </w:p>
    <w:p w14:paraId="3C242A85" w14:textId="77777777" w:rsidR="00EF45E4" w:rsidRPr="00DC457A" w:rsidRDefault="00EF45E4" w:rsidP="007F23B0">
      <w:pPr>
        <w:pStyle w:val="TableParagraph"/>
        <w:tabs>
          <w:tab w:val="left" w:pos="178"/>
          <w:tab w:val="left" w:pos="320"/>
          <w:tab w:val="left" w:pos="603"/>
        </w:tabs>
        <w:ind w:left="-426" w:right="-285"/>
        <w:rPr>
          <w:sz w:val="24"/>
          <w:szCs w:val="24"/>
        </w:rPr>
      </w:pPr>
    </w:p>
    <w:p w14:paraId="527FF6C0" w14:textId="77777777" w:rsidR="00384448" w:rsidRPr="00DC457A" w:rsidRDefault="00384448" w:rsidP="00EA39E8">
      <w:pPr>
        <w:pStyle w:val="a4"/>
        <w:numPr>
          <w:ilvl w:val="0"/>
          <w:numId w:val="6"/>
        </w:numPr>
        <w:tabs>
          <w:tab w:val="left" w:pos="-142"/>
          <w:tab w:val="left" w:pos="462"/>
        </w:tabs>
        <w:spacing w:after="0" w:line="240" w:lineRule="auto"/>
        <w:ind w:left="-426" w:right="-285" w:firstLine="0"/>
        <w:contextualSpacing w:val="0"/>
        <w:jc w:val="both"/>
        <w:rPr>
          <w:rFonts w:ascii="Times New Roman" w:hAnsi="Times New Roman"/>
          <w:b/>
          <w:bCs/>
          <w:sz w:val="24"/>
          <w:szCs w:val="24"/>
          <w:lang w:val="kk-KZ"/>
        </w:rPr>
      </w:pPr>
      <w:r w:rsidRPr="00DC457A">
        <w:rPr>
          <w:rFonts w:ascii="Times New Roman" w:eastAsiaTheme="minorHAnsi" w:hAnsi="Times New Roman"/>
          <w:b/>
          <w:bCs/>
          <w:sz w:val="24"/>
          <w:szCs w:val="24"/>
          <w:lang w:val="kk-KZ"/>
        </w:rPr>
        <w:t xml:space="preserve"> </w:t>
      </w:r>
      <w:r w:rsidR="00B62816" w:rsidRPr="00DC457A">
        <w:rPr>
          <w:rFonts w:ascii="Times New Roman" w:eastAsiaTheme="minorHAnsi" w:hAnsi="Times New Roman"/>
          <w:b/>
          <w:bCs/>
          <w:sz w:val="24"/>
          <w:szCs w:val="24"/>
          <w:lang w:val="kk-KZ"/>
        </w:rPr>
        <w:t>Қарыз алушының құқықтары мен міндеттері</w:t>
      </w:r>
      <w:r w:rsidRPr="00DC457A">
        <w:rPr>
          <w:rFonts w:ascii="Times New Roman" w:eastAsiaTheme="minorHAnsi" w:hAnsi="Times New Roman"/>
          <w:b/>
          <w:bCs/>
          <w:sz w:val="24"/>
          <w:szCs w:val="24"/>
          <w:lang w:val="kk-KZ"/>
        </w:rPr>
        <w:t>.</w:t>
      </w:r>
    </w:p>
    <w:p w14:paraId="1229F3B4" w14:textId="77777777" w:rsidR="00384448" w:rsidRPr="00DC457A" w:rsidRDefault="00B62816" w:rsidP="00EA39E8">
      <w:pPr>
        <w:pStyle w:val="a4"/>
        <w:numPr>
          <w:ilvl w:val="1"/>
          <w:numId w:val="6"/>
        </w:numPr>
        <w:tabs>
          <w:tab w:val="left" w:pos="0"/>
          <w:tab w:val="left" w:pos="462"/>
        </w:tabs>
        <w:spacing w:after="0" w:line="240" w:lineRule="auto"/>
        <w:ind w:left="-426" w:right="-285" w:firstLine="0"/>
        <w:contextualSpacing w:val="0"/>
        <w:jc w:val="both"/>
        <w:rPr>
          <w:rFonts w:ascii="Times New Roman" w:hAnsi="Times New Roman"/>
          <w:b/>
          <w:bCs/>
          <w:sz w:val="24"/>
          <w:szCs w:val="24"/>
        </w:rPr>
      </w:pPr>
      <w:r w:rsidRPr="00DC457A">
        <w:rPr>
          <w:rFonts w:ascii="Times New Roman" w:hAnsi="Times New Roman"/>
          <w:b/>
          <w:bCs/>
          <w:sz w:val="24"/>
          <w:szCs w:val="24"/>
          <w:lang w:val="kk-KZ"/>
        </w:rPr>
        <w:t>Қарыз алушы төмендегілерге құқылы</w:t>
      </w:r>
      <w:r w:rsidR="00384448" w:rsidRPr="00DC457A">
        <w:rPr>
          <w:rFonts w:ascii="Times New Roman" w:hAnsi="Times New Roman"/>
          <w:b/>
          <w:bCs/>
          <w:sz w:val="24"/>
          <w:szCs w:val="24"/>
        </w:rPr>
        <w:t>:</w:t>
      </w:r>
    </w:p>
    <w:p w14:paraId="6E76EC99" w14:textId="77777777" w:rsidR="00B62816" w:rsidRPr="00DC457A" w:rsidRDefault="00B62816" w:rsidP="00B62816">
      <w:pPr>
        <w:pStyle w:val="a4"/>
        <w:numPr>
          <w:ilvl w:val="0"/>
          <w:numId w:val="7"/>
        </w:numPr>
        <w:tabs>
          <w:tab w:val="left" w:pos="0"/>
          <w:tab w:val="left" w:pos="462"/>
        </w:tabs>
        <w:spacing w:after="0" w:line="240" w:lineRule="auto"/>
        <w:ind w:left="-426" w:right="-285" w:firstLine="0"/>
        <w:contextualSpacing w:val="0"/>
        <w:jc w:val="both"/>
        <w:rPr>
          <w:rFonts w:ascii="Times New Roman" w:hAnsi="Times New Roman"/>
          <w:sz w:val="24"/>
          <w:szCs w:val="24"/>
        </w:rPr>
      </w:pPr>
      <w:r w:rsidRPr="00DC457A">
        <w:rPr>
          <w:rFonts w:ascii="Times New Roman" w:hAnsi="Times New Roman"/>
          <w:spacing w:val="1"/>
          <w:sz w:val="24"/>
          <w:szCs w:val="24"/>
          <w:lang w:val="kk-KZ"/>
        </w:rPr>
        <w:t>М</w:t>
      </w:r>
      <w:r w:rsidRPr="00DC457A">
        <w:rPr>
          <w:rFonts w:ascii="Times New Roman" w:hAnsi="Times New Roman"/>
          <w:spacing w:val="1"/>
          <w:sz w:val="24"/>
          <w:szCs w:val="24"/>
        </w:rPr>
        <w:t xml:space="preserve">икрокредиттер беру </w:t>
      </w:r>
      <w:r w:rsidR="00622E85" w:rsidRPr="00DC457A">
        <w:rPr>
          <w:rFonts w:ascii="Times New Roman" w:hAnsi="Times New Roman"/>
          <w:spacing w:val="1"/>
          <w:sz w:val="24"/>
          <w:szCs w:val="24"/>
          <w:lang w:val="kk-KZ"/>
        </w:rPr>
        <w:t>ережелерімен</w:t>
      </w:r>
      <w:r w:rsidRPr="00DC457A">
        <w:rPr>
          <w:rFonts w:ascii="Times New Roman" w:hAnsi="Times New Roman"/>
          <w:spacing w:val="1"/>
          <w:sz w:val="24"/>
          <w:szCs w:val="24"/>
        </w:rPr>
        <w:t xml:space="preserve">, </w:t>
      </w:r>
      <w:r w:rsidRPr="00DC457A">
        <w:rPr>
          <w:rFonts w:ascii="Times New Roman" w:hAnsi="Times New Roman"/>
          <w:spacing w:val="1"/>
          <w:sz w:val="24"/>
          <w:szCs w:val="24"/>
          <w:lang w:val="kk-KZ"/>
        </w:rPr>
        <w:t>МҚҰ-ның</w:t>
      </w:r>
      <w:r w:rsidRPr="00DC457A">
        <w:rPr>
          <w:rFonts w:ascii="Times New Roman" w:hAnsi="Times New Roman"/>
          <w:spacing w:val="1"/>
          <w:sz w:val="24"/>
          <w:szCs w:val="24"/>
        </w:rPr>
        <w:t xml:space="preserve"> микрокредиттер беру жөніндегі тарифтерімен танысу</w:t>
      </w:r>
      <w:r w:rsidRPr="00DC457A">
        <w:rPr>
          <w:rFonts w:ascii="Times New Roman" w:hAnsi="Times New Roman"/>
          <w:spacing w:val="1"/>
          <w:sz w:val="24"/>
          <w:szCs w:val="24"/>
          <w:lang w:val="kk-KZ"/>
        </w:rPr>
        <w:t>ға</w:t>
      </w:r>
      <w:r w:rsidRPr="00DC457A">
        <w:rPr>
          <w:rFonts w:ascii="Times New Roman" w:hAnsi="Times New Roman"/>
          <w:spacing w:val="1"/>
          <w:sz w:val="24"/>
          <w:szCs w:val="24"/>
        </w:rPr>
        <w:t>;</w:t>
      </w:r>
    </w:p>
    <w:p w14:paraId="635F89DD" w14:textId="77777777" w:rsidR="00B62816" w:rsidRPr="00DC457A" w:rsidRDefault="00B62816" w:rsidP="00B62816">
      <w:pPr>
        <w:pStyle w:val="a4"/>
        <w:numPr>
          <w:ilvl w:val="0"/>
          <w:numId w:val="7"/>
        </w:numPr>
        <w:tabs>
          <w:tab w:val="left" w:pos="0"/>
          <w:tab w:val="left" w:pos="462"/>
        </w:tabs>
        <w:spacing w:after="0" w:line="240" w:lineRule="auto"/>
        <w:ind w:left="-426" w:right="-285" w:firstLine="0"/>
        <w:contextualSpacing w:val="0"/>
        <w:jc w:val="both"/>
        <w:rPr>
          <w:rFonts w:ascii="Times New Roman" w:hAnsi="Times New Roman"/>
          <w:sz w:val="24"/>
          <w:szCs w:val="24"/>
        </w:rPr>
      </w:pPr>
      <w:r w:rsidRPr="00DC457A">
        <w:rPr>
          <w:rFonts w:ascii="Times New Roman" w:hAnsi="Times New Roman"/>
          <w:spacing w:val="1"/>
          <w:sz w:val="24"/>
          <w:szCs w:val="24"/>
          <w:lang w:val="kk-KZ"/>
        </w:rPr>
        <w:t>а</w:t>
      </w:r>
      <w:r w:rsidRPr="00DC457A">
        <w:rPr>
          <w:rFonts w:ascii="Times New Roman" w:hAnsi="Times New Roman"/>
          <w:spacing w:val="1"/>
          <w:sz w:val="24"/>
          <w:szCs w:val="24"/>
        </w:rPr>
        <w:t xml:space="preserve">лынған микрокредитке </w:t>
      </w:r>
      <w:r w:rsidRPr="00DC457A">
        <w:rPr>
          <w:rFonts w:ascii="Times New Roman" w:hAnsi="Times New Roman"/>
          <w:spacing w:val="1"/>
          <w:sz w:val="24"/>
          <w:szCs w:val="24"/>
          <w:lang w:val="kk-KZ"/>
        </w:rPr>
        <w:t>Ш</w:t>
      </w:r>
      <w:r w:rsidRPr="00DC457A">
        <w:rPr>
          <w:rFonts w:ascii="Times New Roman" w:hAnsi="Times New Roman"/>
          <w:spacing w:val="1"/>
          <w:sz w:val="24"/>
          <w:szCs w:val="24"/>
        </w:rPr>
        <w:t>артта белгіленген тәртіппен және талаптармен иелік ету</w:t>
      </w:r>
      <w:r w:rsidRPr="00DC457A">
        <w:rPr>
          <w:rFonts w:ascii="Times New Roman" w:hAnsi="Times New Roman"/>
          <w:spacing w:val="1"/>
          <w:sz w:val="24"/>
          <w:szCs w:val="24"/>
          <w:lang w:val="kk-KZ"/>
        </w:rPr>
        <w:t>ге</w:t>
      </w:r>
      <w:r w:rsidRPr="00DC457A">
        <w:rPr>
          <w:rFonts w:ascii="Times New Roman" w:hAnsi="Times New Roman"/>
          <w:spacing w:val="1"/>
          <w:sz w:val="24"/>
          <w:szCs w:val="24"/>
        </w:rPr>
        <w:t>;</w:t>
      </w:r>
    </w:p>
    <w:p w14:paraId="6338CCDB" w14:textId="77777777" w:rsidR="00B62816" w:rsidRPr="00DC457A" w:rsidRDefault="00B62816" w:rsidP="00B62816">
      <w:pPr>
        <w:pStyle w:val="a4"/>
        <w:numPr>
          <w:ilvl w:val="0"/>
          <w:numId w:val="7"/>
        </w:numPr>
        <w:tabs>
          <w:tab w:val="left" w:pos="0"/>
          <w:tab w:val="left" w:pos="462"/>
        </w:tabs>
        <w:spacing w:after="0" w:line="240" w:lineRule="auto"/>
        <w:ind w:left="-426" w:right="-285" w:firstLine="0"/>
        <w:contextualSpacing w:val="0"/>
        <w:jc w:val="both"/>
        <w:rPr>
          <w:rFonts w:ascii="Times New Roman" w:hAnsi="Times New Roman"/>
          <w:sz w:val="24"/>
          <w:szCs w:val="24"/>
          <w:lang w:val="kk-KZ"/>
        </w:rPr>
      </w:pPr>
      <w:r w:rsidRPr="00DC457A">
        <w:rPr>
          <w:rFonts w:ascii="Times New Roman" w:hAnsi="Times New Roman"/>
          <w:spacing w:val="1"/>
          <w:sz w:val="24"/>
          <w:szCs w:val="24"/>
          <w:lang w:val="kk-KZ"/>
        </w:rPr>
        <w:t>егер Негізгі борышты және (немесе) Сыйақыны өтеу күні демалыс не мереке күндеріне сәйкес келсе, негізгі борышты және (немесе) сыйақыны тұрақсыздық айыбын және айыппұл санкцияларының өзге де түрлерін төлемей, одан кейінгі жұмыс күні төлеуге;</w:t>
      </w:r>
    </w:p>
    <w:p w14:paraId="1517EB24" w14:textId="77777777" w:rsidR="00B62816" w:rsidRPr="00DC457A" w:rsidRDefault="00B62816" w:rsidP="00EA39E8">
      <w:pPr>
        <w:pStyle w:val="a4"/>
        <w:numPr>
          <w:ilvl w:val="0"/>
          <w:numId w:val="7"/>
        </w:numPr>
        <w:tabs>
          <w:tab w:val="left" w:pos="0"/>
          <w:tab w:val="left" w:pos="462"/>
        </w:tabs>
        <w:spacing w:after="0" w:line="240" w:lineRule="auto"/>
        <w:ind w:left="-426" w:right="-285" w:firstLine="0"/>
        <w:contextualSpacing w:val="0"/>
        <w:jc w:val="both"/>
        <w:rPr>
          <w:rFonts w:ascii="Times New Roman" w:hAnsi="Times New Roman"/>
          <w:sz w:val="24"/>
          <w:szCs w:val="24"/>
          <w:lang w:val="kk-KZ"/>
        </w:rPr>
      </w:pPr>
      <w:r w:rsidRPr="00DC457A">
        <w:rPr>
          <w:rFonts w:ascii="Times New Roman" w:hAnsi="Times New Roman"/>
          <w:spacing w:val="1"/>
          <w:sz w:val="24"/>
          <w:szCs w:val="24"/>
          <w:lang w:val="kk-KZ"/>
        </w:rPr>
        <w:t>Шарт бойынша берілген микрокредит сомасын тұрақсыздық айыбын (айыппұл, өсімпұл) төлемей, МҚҰ-ға мерзімінен бұрын толық немесе ішінара қайтаруға;</w:t>
      </w:r>
    </w:p>
    <w:p w14:paraId="51A4880A" w14:textId="77777777" w:rsidR="00B62816" w:rsidRPr="00DC457A" w:rsidRDefault="00B62816" w:rsidP="00B62816">
      <w:pPr>
        <w:pStyle w:val="a4"/>
        <w:numPr>
          <w:ilvl w:val="0"/>
          <w:numId w:val="7"/>
        </w:numPr>
        <w:shd w:val="clear" w:color="auto" w:fill="FFFFFF"/>
        <w:tabs>
          <w:tab w:val="left" w:pos="-142"/>
          <w:tab w:val="left" w:pos="0"/>
          <w:tab w:val="left" w:pos="46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МҚҰ-ға ұсынылған Берешекті мерзімінен бұрын өтеу туралы өтініштің негізінде Микрокредит пен есептелген Сыйақы сомасын ішінара мерзімінен бұрын өтеу. Қарыз алушы Микрокредитті мерзімінен бұрын ішінара өтеу жағдайында МҚҰ-ның Қарыз алушыға жаңа Өтеу кестесін беретіндігімен келіседі, аталған жағдайда Шартқа қосымша келісімдер жасалмайды. </w:t>
      </w:r>
    </w:p>
    <w:p w14:paraId="3003B7CF" w14:textId="77777777" w:rsidR="00B62816" w:rsidRPr="00DC457A" w:rsidRDefault="00B62816" w:rsidP="00B62816">
      <w:pPr>
        <w:pStyle w:val="a4"/>
        <w:numPr>
          <w:ilvl w:val="0"/>
          <w:numId w:val="7"/>
        </w:numPr>
        <w:shd w:val="clear" w:color="auto" w:fill="FFFFFF"/>
        <w:tabs>
          <w:tab w:val="left" w:pos="-142"/>
          <w:tab w:val="left" w:pos="0"/>
          <w:tab w:val="left" w:pos="46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eastAsia="ru-RU"/>
        </w:rPr>
        <w:t>Шарт бойынша міндеттемелерді орындау мерзімі кешіктіріле бастаған күннен бастап отыз күнтізбелік күннің ішінде Қарыз алушы – жеке тұлға МҚҰ-ға келуге және (немесе) жазбаша нысанда не болмаса Шартта қарастырылған әдіспен</w:t>
      </w:r>
      <w:r w:rsidRPr="00DC457A">
        <w:rPr>
          <w:rFonts w:ascii="Times New Roman" w:hAnsi="Times New Roman"/>
          <w:sz w:val="24"/>
          <w:szCs w:val="24"/>
          <w:lang w:val="kk-KZ"/>
        </w:rPr>
        <w:t xml:space="preserve"> Шарт бойынша міндеттемелерді орындау мерзімін кешіктірудің себептері, табыстар және оның шарттың талаптарына өзгертулер енгізу туралы </w:t>
      </w:r>
      <w:r w:rsidRPr="00DC457A">
        <w:rPr>
          <w:rFonts w:ascii="Times New Roman" w:hAnsi="Times New Roman"/>
          <w:sz w:val="24"/>
          <w:szCs w:val="24"/>
          <w:lang w:val="kk-KZ"/>
        </w:rPr>
        <w:lastRenderedPageBreak/>
        <w:t>өтінішіне негіз болатын басқа да расталған жағдайлар (айғақтар) туралы мәліметтер тұратын, соның ішінде төмендегілермен байланысты өтініш ұсынуға құқылы:</w:t>
      </w:r>
    </w:p>
    <w:p w14:paraId="19AF4151" w14:textId="77777777" w:rsidR="00B62816" w:rsidRPr="00DC457A" w:rsidRDefault="00B62816" w:rsidP="00B62816">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val="kk-KZ" w:eastAsia="ru-RU"/>
        </w:rPr>
      </w:pPr>
      <w:r w:rsidRPr="00DC457A">
        <w:rPr>
          <w:rFonts w:ascii="Times New Roman" w:eastAsia="Calibri" w:hAnsi="Times New Roman"/>
          <w:bCs/>
          <w:sz w:val="24"/>
          <w:szCs w:val="24"/>
          <w:lang w:val="kk-KZ"/>
        </w:rPr>
        <w:t>Шарт бойынша Сыйақы мөлшерлемесінің немесе Сыйақы мәнінің азаю жағына қарай өзгеруі</w:t>
      </w:r>
      <w:r w:rsidRPr="00DC457A">
        <w:rPr>
          <w:rFonts w:ascii="Times New Roman" w:hAnsi="Times New Roman"/>
          <w:sz w:val="24"/>
          <w:szCs w:val="24"/>
          <w:lang w:val="kk-KZ" w:eastAsia="ru-RU"/>
        </w:rPr>
        <w:t>;</w:t>
      </w:r>
    </w:p>
    <w:p w14:paraId="73696DFB" w14:textId="6EBCEC14" w:rsidR="00B62816" w:rsidRPr="00DC457A" w:rsidRDefault="00B62816" w:rsidP="00B62816">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val="kk-KZ" w:eastAsia="ru-RU"/>
        </w:rPr>
      </w:pPr>
      <w:r w:rsidRPr="00DC457A">
        <w:rPr>
          <w:rFonts w:ascii="Times New Roman" w:hAnsi="Times New Roman"/>
          <w:sz w:val="24"/>
          <w:szCs w:val="24"/>
          <w:lang w:val="kk-KZ" w:eastAsia="ru-RU"/>
        </w:rPr>
        <w:t xml:space="preserve">Негізгі борыш және (немесе) </w:t>
      </w:r>
      <w:r w:rsidR="002E4F20" w:rsidRPr="00DC457A">
        <w:rPr>
          <w:rFonts w:ascii="Times New Roman" w:hAnsi="Times New Roman"/>
          <w:sz w:val="24"/>
          <w:szCs w:val="24"/>
          <w:lang w:val="kk-KZ" w:eastAsia="ru-RU"/>
        </w:rPr>
        <w:t>с</w:t>
      </w:r>
      <w:r w:rsidRPr="00DC457A">
        <w:rPr>
          <w:rFonts w:ascii="Times New Roman" w:hAnsi="Times New Roman"/>
          <w:sz w:val="24"/>
          <w:szCs w:val="24"/>
          <w:lang w:val="kk-KZ" w:eastAsia="ru-RU"/>
        </w:rPr>
        <w:t>ыйақы бойынша төлемді кейінге қалдыру;</w:t>
      </w:r>
    </w:p>
    <w:p w14:paraId="2EAD20CF" w14:textId="77777777" w:rsidR="00B62816" w:rsidRPr="00DC457A" w:rsidRDefault="00B62816" w:rsidP="00B62816">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val="kk-KZ" w:eastAsia="ru-RU"/>
        </w:rPr>
      </w:pPr>
      <w:r w:rsidRPr="00DC457A">
        <w:rPr>
          <w:rFonts w:ascii="Times New Roman" w:hAnsi="Times New Roman"/>
          <w:sz w:val="24"/>
          <w:szCs w:val="24"/>
          <w:lang w:val="kk-KZ" w:eastAsia="ru-RU"/>
        </w:rPr>
        <w:t>берешекті өтеу әдісін немесе берешекті өтеу кезеңділігін өзгерту, соның ішінде Негізгі борышты бірінші кезекте өтеу арқылы;</w:t>
      </w:r>
    </w:p>
    <w:p w14:paraId="42D06AF5" w14:textId="77777777" w:rsidR="00B62816" w:rsidRPr="00DC457A" w:rsidRDefault="00B62816" w:rsidP="00B62816">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eastAsia="ru-RU"/>
        </w:rPr>
      </w:pPr>
      <w:r w:rsidRPr="00DC457A">
        <w:rPr>
          <w:rFonts w:ascii="Times New Roman" w:eastAsia="Calibri" w:hAnsi="Times New Roman"/>
          <w:bCs/>
          <w:sz w:val="24"/>
          <w:szCs w:val="24"/>
        </w:rPr>
        <w:t>Микрокредит</w:t>
      </w:r>
      <w:r w:rsidRPr="00DC457A">
        <w:rPr>
          <w:rFonts w:ascii="Times New Roman" w:eastAsia="Calibri" w:hAnsi="Times New Roman"/>
          <w:bCs/>
          <w:sz w:val="24"/>
          <w:szCs w:val="24"/>
          <w:lang w:val="kk-KZ"/>
        </w:rPr>
        <w:t xml:space="preserve"> мерзімін өзгерту</w:t>
      </w:r>
      <w:r w:rsidRPr="00DC457A">
        <w:rPr>
          <w:rFonts w:ascii="Times New Roman" w:hAnsi="Times New Roman"/>
          <w:sz w:val="24"/>
          <w:szCs w:val="24"/>
          <w:lang w:eastAsia="ru-RU"/>
        </w:rPr>
        <w:t>;</w:t>
      </w:r>
    </w:p>
    <w:p w14:paraId="50A416F7" w14:textId="77777777" w:rsidR="00B62816" w:rsidRPr="00DC457A" w:rsidRDefault="00B62816" w:rsidP="00B62816">
      <w:pPr>
        <w:pStyle w:val="a4"/>
        <w:numPr>
          <w:ilvl w:val="0"/>
          <w:numId w:val="8"/>
        </w:numPr>
        <w:tabs>
          <w:tab w:val="left" w:pos="-142"/>
        </w:tabs>
        <w:spacing w:after="0" w:line="240" w:lineRule="auto"/>
        <w:ind w:left="-426" w:right="-285" w:firstLine="0"/>
        <w:contextualSpacing w:val="0"/>
        <w:jc w:val="both"/>
        <w:rPr>
          <w:rFonts w:ascii="Times New Roman" w:hAnsi="Times New Roman"/>
          <w:sz w:val="24"/>
          <w:szCs w:val="24"/>
          <w:lang w:eastAsia="ru-RU"/>
        </w:rPr>
      </w:pPr>
      <w:r w:rsidRPr="00DC457A">
        <w:rPr>
          <w:rFonts w:ascii="Times New Roman" w:hAnsi="Times New Roman"/>
          <w:sz w:val="24"/>
          <w:szCs w:val="24"/>
          <w:lang w:val="kk-KZ" w:eastAsia="ru-RU"/>
        </w:rPr>
        <w:t xml:space="preserve">Негізгі борышты және (немесе) сыйақыны кешіру, Микрокредит бойынша тұрақсыздық айыбын (айыппұл, өсімпұл) алып тастау; </w:t>
      </w:r>
    </w:p>
    <w:p w14:paraId="4211D307" w14:textId="77777777" w:rsidR="00B62816" w:rsidRPr="00DC457A" w:rsidRDefault="00B62816" w:rsidP="00B62816">
      <w:pPr>
        <w:pStyle w:val="a4"/>
        <w:numPr>
          <w:ilvl w:val="0"/>
          <w:numId w:val="8"/>
        </w:numPr>
        <w:tabs>
          <w:tab w:val="left" w:pos="-142"/>
        </w:tabs>
        <w:spacing w:after="0" w:line="240" w:lineRule="auto"/>
        <w:ind w:left="-426" w:right="-285" w:firstLine="0"/>
        <w:contextualSpacing w:val="0"/>
        <w:jc w:val="both"/>
        <w:rPr>
          <w:rFonts w:ascii="Times New Roman" w:eastAsia="Calibri" w:hAnsi="Times New Roman"/>
          <w:bCs/>
          <w:sz w:val="24"/>
          <w:szCs w:val="24"/>
        </w:rPr>
      </w:pPr>
      <w:r w:rsidRPr="00DC457A">
        <w:rPr>
          <w:rFonts w:ascii="Times New Roman" w:eastAsia="Calibri" w:hAnsi="Times New Roman"/>
          <w:bCs/>
          <w:sz w:val="24"/>
          <w:szCs w:val="24"/>
          <w:lang w:val="kk-KZ"/>
        </w:rPr>
        <w:t>кепіл берушінің ипотека бойынша қамтамасыз ету болып табылатын жылжымайтын мүлікті тараптардың келісімімен белгіленген мерзімде өз бетімен өткізуі</w:t>
      </w:r>
      <w:r w:rsidRPr="00DC457A">
        <w:rPr>
          <w:rFonts w:ascii="Times New Roman" w:eastAsia="Calibri" w:hAnsi="Times New Roman"/>
          <w:bCs/>
          <w:sz w:val="24"/>
          <w:szCs w:val="24"/>
        </w:rPr>
        <w:t>;</w:t>
      </w:r>
    </w:p>
    <w:p w14:paraId="40D99074" w14:textId="788B8F01" w:rsidR="00B62816" w:rsidRPr="00DC457A" w:rsidRDefault="00B62816" w:rsidP="00B62816">
      <w:pPr>
        <w:pStyle w:val="a4"/>
        <w:numPr>
          <w:ilvl w:val="0"/>
          <w:numId w:val="8"/>
        </w:numPr>
        <w:tabs>
          <w:tab w:val="left" w:pos="-142"/>
        </w:tabs>
        <w:spacing w:after="0" w:line="240" w:lineRule="auto"/>
        <w:ind w:left="-426" w:right="-285" w:firstLine="0"/>
        <w:contextualSpacing w:val="0"/>
        <w:jc w:val="both"/>
        <w:rPr>
          <w:rFonts w:ascii="Times New Roman" w:eastAsia="Calibri" w:hAnsi="Times New Roman"/>
          <w:bCs/>
          <w:sz w:val="24"/>
          <w:szCs w:val="24"/>
        </w:rPr>
      </w:pPr>
      <w:r w:rsidRPr="00DC457A">
        <w:rPr>
          <w:rFonts w:ascii="Times New Roman" w:eastAsia="Calibri" w:hAnsi="Times New Roman"/>
          <w:bCs/>
          <w:sz w:val="24"/>
          <w:szCs w:val="24"/>
          <w:lang w:val="kk-KZ"/>
        </w:rPr>
        <w:t xml:space="preserve">МҚҰ-ға кепіл мүлкін тапсыру арқылы </w:t>
      </w:r>
      <w:r w:rsidR="005E144E" w:rsidRPr="00DC457A">
        <w:rPr>
          <w:rFonts w:ascii="Times New Roman" w:eastAsia="Calibri" w:hAnsi="Times New Roman"/>
          <w:bCs/>
          <w:sz w:val="24"/>
          <w:szCs w:val="24"/>
          <w:lang w:val="kk-KZ"/>
        </w:rPr>
        <w:t>ш</w:t>
      </w:r>
      <w:r w:rsidRPr="00DC457A">
        <w:rPr>
          <w:rFonts w:ascii="Times New Roman" w:eastAsia="Calibri" w:hAnsi="Times New Roman"/>
          <w:bCs/>
          <w:sz w:val="24"/>
          <w:szCs w:val="24"/>
          <w:lang w:val="kk-KZ"/>
        </w:rPr>
        <w:t>арт бойынша міндеттемелерді орындаудың орнына бас тарту төлемін ұсыну</w:t>
      </w:r>
      <w:r w:rsidRPr="00DC457A">
        <w:rPr>
          <w:rFonts w:ascii="Times New Roman" w:eastAsia="Calibri" w:hAnsi="Times New Roman"/>
          <w:bCs/>
          <w:sz w:val="24"/>
          <w:szCs w:val="24"/>
        </w:rPr>
        <w:t>;</w:t>
      </w:r>
    </w:p>
    <w:p w14:paraId="1696DBE2" w14:textId="77777777" w:rsidR="005E144E" w:rsidRPr="00DC457A" w:rsidRDefault="00B62816" w:rsidP="005E144E">
      <w:pPr>
        <w:pStyle w:val="a4"/>
        <w:numPr>
          <w:ilvl w:val="0"/>
          <w:numId w:val="8"/>
        </w:numPr>
        <w:tabs>
          <w:tab w:val="left" w:pos="-142"/>
        </w:tabs>
        <w:spacing w:after="0" w:line="240" w:lineRule="auto"/>
        <w:ind w:left="-426" w:right="-285" w:firstLine="0"/>
        <w:contextualSpacing w:val="0"/>
        <w:jc w:val="both"/>
        <w:rPr>
          <w:rFonts w:ascii="Times New Roman" w:eastAsia="Calibri" w:hAnsi="Times New Roman"/>
          <w:bCs/>
          <w:sz w:val="24"/>
          <w:szCs w:val="24"/>
          <w:lang w:val="kk-KZ"/>
        </w:rPr>
      </w:pPr>
      <w:r w:rsidRPr="00DC457A">
        <w:rPr>
          <w:rFonts w:ascii="Times New Roman" w:eastAsia="Calibri" w:hAnsi="Times New Roman"/>
          <w:bCs/>
          <w:sz w:val="24"/>
          <w:szCs w:val="24"/>
          <w:lang w:val="kk-KZ"/>
        </w:rPr>
        <w:t>Шарт бойынша міндеттемелерді сатып алушыға тапсыру арқылы ипотеканың мәні болып табылатын жылжымайтын мүлікті өткізу.</w:t>
      </w:r>
    </w:p>
    <w:p w14:paraId="6D6ADE55" w14:textId="77120A21" w:rsidR="00B62816" w:rsidRPr="00DC457A" w:rsidRDefault="005E144E" w:rsidP="005E144E">
      <w:pPr>
        <w:pStyle w:val="a4"/>
        <w:numPr>
          <w:ilvl w:val="0"/>
          <w:numId w:val="7"/>
        </w:numPr>
        <w:tabs>
          <w:tab w:val="left" w:pos="-142"/>
        </w:tabs>
        <w:spacing w:after="0" w:line="240" w:lineRule="auto"/>
        <w:ind w:left="-426" w:right="-285" w:firstLine="0"/>
        <w:contextualSpacing w:val="0"/>
        <w:jc w:val="both"/>
        <w:rPr>
          <w:rFonts w:ascii="Times New Roman" w:eastAsia="Calibri" w:hAnsi="Times New Roman"/>
          <w:bCs/>
          <w:sz w:val="24"/>
          <w:szCs w:val="24"/>
          <w:lang w:val="kk-KZ"/>
        </w:rPr>
      </w:pPr>
      <w:r w:rsidRPr="00DC457A">
        <w:rPr>
          <w:rFonts w:ascii="Times New Roman" w:hAnsi="Times New Roman"/>
          <w:spacing w:val="2"/>
          <w:sz w:val="24"/>
          <w:szCs w:val="24"/>
          <w:lang w:val="kk-KZ"/>
        </w:rPr>
        <w:t>МҚҰ Шарт талаптарын өзгертуден бас тартқан күннен бастап күнтізбелік он бес күн ішінде осындай бас тартудың себептерінің дәлелді негіздемесін көрсете отырып, Қарыз алушының микрокредит бойынша міндеттемені орындауын кешіктіру туралы немесе Шарт талаптарын өзгерту туралы өзара қолайлы шешімге қол жеткізілмеген жағдайда, МҚҰ ны бір мезгілде хабардар ете отырып, уәкілетті органға жүгінуге құқылы</w:t>
      </w:r>
      <w:r w:rsidR="00B62816" w:rsidRPr="00DC457A">
        <w:rPr>
          <w:rFonts w:ascii="Times New Roman" w:hAnsi="Times New Roman"/>
          <w:spacing w:val="2"/>
          <w:sz w:val="24"/>
          <w:szCs w:val="24"/>
          <w:lang w:val="kk-KZ"/>
        </w:rPr>
        <w:t xml:space="preserve">; </w:t>
      </w:r>
    </w:p>
    <w:p w14:paraId="37E066FA" w14:textId="77777777" w:rsidR="00CD330F" w:rsidRPr="00DC457A" w:rsidRDefault="00CD330F" w:rsidP="00CD330F">
      <w:pPr>
        <w:pStyle w:val="a4"/>
        <w:numPr>
          <w:ilvl w:val="0"/>
          <w:numId w:val="7"/>
        </w:numPr>
        <w:tabs>
          <w:tab w:val="left" w:pos="-142"/>
          <w:tab w:val="left" w:pos="0"/>
        </w:tabs>
        <w:spacing w:after="0" w:line="240" w:lineRule="auto"/>
        <w:ind w:left="-426" w:right="-285" w:firstLine="0"/>
        <w:contextualSpacing w:val="0"/>
        <w:jc w:val="both"/>
        <w:rPr>
          <w:rFonts w:ascii="Times New Roman" w:eastAsia="Calibri" w:hAnsi="Times New Roman"/>
          <w:bCs/>
          <w:sz w:val="24"/>
          <w:szCs w:val="24"/>
          <w:lang w:val="kk-KZ"/>
        </w:rPr>
      </w:pPr>
      <w:r w:rsidRPr="00DC457A">
        <w:rPr>
          <w:rFonts w:ascii="Times New Roman" w:hAnsi="Times New Roman"/>
          <w:spacing w:val="1"/>
          <w:sz w:val="24"/>
          <w:szCs w:val="24"/>
          <w:lang w:val="kk-KZ"/>
        </w:rPr>
        <w:t>2012 жылғы 26 қарашадағы "Микроқаржы қызметі туралы"  Қазақстан Республикасы Заңының 9-1-бабының </w:t>
      </w:r>
      <w:hyperlink r:id="rId10" w:anchor="z324" w:history="1">
        <w:r w:rsidRPr="00DC457A">
          <w:rPr>
            <w:rStyle w:val="a9"/>
            <w:rFonts w:ascii="Times New Roman" w:hAnsi="Times New Roman"/>
            <w:color w:val="auto"/>
            <w:spacing w:val="1"/>
            <w:sz w:val="24"/>
            <w:szCs w:val="24"/>
            <w:lang w:val="kk-KZ"/>
          </w:rPr>
          <w:t>4</w:t>
        </w:r>
      </w:hyperlink>
      <w:r w:rsidRPr="00DC457A">
        <w:rPr>
          <w:rFonts w:ascii="Times New Roman" w:hAnsi="Times New Roman"/>
          <w:spacing w:val="1"/>
          <w:sz w:val="24"/>
          <w:szCs w:val="24"/>
          <w:lang w:val="kk-KZ"/>
        </w:rPr>
        <w:t> және </w:t>
      </w:r>
      <w:hyperlink r:id="rId11" w:anchor="z327" w:history="1">
        <w:r w:rsidRPr="00DC457A">
          <w:rPr>
            <w:rStyle w:val="a9"/>
            <w:rFonts w:ascii="Times New Roman" w:hAnsi="Times New Roman"/>
            <w:color w:val="auto"/>
            <w:spacing w:val="1"/>
            <w:sz w:val="24"/>
            <w:szCs w:val="24"/>
            <w:lang w:val="kk-KZ"/>
          </w:rPr>
          <w:t>5-тармақтарында</w:t>
        </w:r>
      </w:hyperlink>
      <w:r w:rsidRPr="00DC457A">
        <w:rPr>
          <w:rFonts w:ascii="Times New Roman" w:hAnsi="Times New Roman"/>
          <w:spacing w:val="1"/>
          <w:sz w:val="24"/>
          <w:szCs w:val="24"/>
          <w:lang w:val="kk-KZ"/>
        </w:rPr>
        <w:t> көрсетілген тұлғамен келіспеушіліктерді реттеу үшін, МҚҰ Шарт бойынша құқықты (талап етуді) басқаға берген жағдайда банк омбудсманына жүгінуге;</w:t>
      </w:r>
    </w:p>
    <w:p w14:paraId="36DB67A7" w14:textId="77777777" w:rsidR="00CD330F" w:rsidRPr="00DC457A" w:rsidRDefault="00CD330F" w:rsidP="00CD330F">
      <w:pPr>
        <w:pStyle w:val="a4"/>
        <w:numPr>
          <w:ilvl w:val="0"/>
          <w:numId w:val="7"/>
        </w:numPr>
        <w:tabs>
          <w:tab w:val="left" w:pos="-142"/>
          <w:tab w:val="left" w:pos="0"/>
        </w:tabs>
        <w:spacing w:after="0" w:line="240" w:lineRule="auto"/>
        <w:ind w:left="-426" w:right="-285" w:firstLine="0"/>
        <w:contextualSpacing w:val="0"/>
        <w:jc w:val="both"/>
        <w:rPr>
          <w:rFonts w:ascii="Times New Roman" w:hAnsi="Times New Roman"/>
          <w:sz w:val="24"/>
          <w:szCs w:val="24"/>
          <w:lang w:val="kk-KZ"/>
        </w:rPr>
      </w:pPr>
      <w:r w:rsidRPr="00DC457A">
        <w:rPr>
          <w:rFonts w:ascii="Times New Roman" w:hAnsi="Times New Roman"/>
          <w:spacing w:val="1"/>
          <w:sz w:val="24"/>
          <w:szCs w:val="24"/>
          <w:lang w:val="kk-KZ"/>
        </w:rPr>
        <w:t>көрсетілетін қызметтер бойынша шағымдар, ұсыныстар немесе даулы жағдайлар туындаған жағдайда қолжетімді кері байланыс арналары арқылы МҚҰ-ға жазбаша өтініш жасауға;</w:t>
      </w:r>
    </w:p>
    <w:p w14:paraId="1A243B8D" w14:textId="77777777" w:rsidR="00384448" w:rsidRPr="00DC457A" w:rsidRDefault="00CD330F" w:rsidP="00EA39E8">
      <w:pPr>
        <w:pStyle w:val="a4"/>
        <w:numPr>
          <w:ilvl w:val="0"/>
          <w:numId w:val="7"/>
        </w:numPr>
        <w:tabs>
          <w:tab w:val="left" w:pos="-142"/>
          <w:tab w:val="left" w:pos="0"/>
        </w:tabs>
        <w:spacing w:after="0" w:line="240" w:lineRule="auto"/>
        <w:ind w:left="-426" w:right="-285" w:firstLine="0"/>
        <w:contextualSpacing w:val="0"/>
        <w:jc w:val="both"/>
        <w:rPr>
          <w:rFonts w:ascii="Times New Roman" w:eastAsia="Calibri" w:hAnsi="Times New Roman"/>
          <w:bCs/>
          <w:sz w:val="24"/>
          <w:szCs w:val="24"/>
          <w:lang w:val="kk-KZ"/>
        </w:rPr>
      </w:pPr>
      <w:r w:rsidRPr="00DC457A">
        <w:rPr>
          <w:rFonts w:ascii="Times New Roman" w:hAnsi="Times New Roman"/>
          <w:sz w:val="24"/>
          <w:szCs w:val="24"/>
          <w:lang w:val="kk-KZ"/>
        </w:rPr>
        <w:t>Қазақстан Республикасының заңнамасы мен Шартта белгіленген өзге де құқықтарды жүзеге асыруға.</w:t>
      </w:r>
    </w:p>
    <w:p w14:paraId="7B0D4771" w14:textId="77777777" w:rsidR="00384448" w:rsidRPr="00DC457A" w:rsidRDefault="00384448" w:rsidP="00EA39E8">
      <w:pPr>
        <w:pStyle w:val="a4"/>
        <w:numPr>
          <w:ilvl w:val="1"/>
          <w:numId w:val="6"/>
        </w:numPr>
        <w:tabs>
          <w:tab w:val="left" w:pos="0"/>
          <w:tab w:val="left" w:pos="745"/>
        </w:tabs>
        <w:spacing w:after="0" w:line="240" w:lineRule="auto"/>
        <w:ind w:left="-426" w:right="-285" w:firstLine="0"/>
        <w:contextualSpacing w:val="0"/>
        <w:jc w:val="both"/>
        <w:rPr>
          <w:rFonts w:ascii="Times New Roman" w:hAnsi="Times New Roman"/>
          <w:b/>
          <w:bCs/>
          <w:sz w:val="24"/>
          <w:szCs w:val="24"/>
        </w:rPr>
      </w:pPr>
      <w:r w:rsidRPr="00DC457A">
        <w:rPr>
          <w:rFonts w:ascii="Times New Roman" w:hAnsi="Times New Roman"/>
          <w:b/>
          <w:bCs/>
          <w:sz w:val="24"/>
          <w:szCs w:val="24"/>
          <w:lang w:val="kk-KZ"/>
        </w:rPr>
        <w:t xml:space="preserve"> </w:t>
      </w:r>
      <w:r w:rsidR="00CD330F" w:rsidRPr="00DC457A">
        <w:rPr>
          <w:rFonts w:ascii="Times New Roman" w:hAnsi="Times New Roman"/>
          <w:b/>
          <w:bCs/>
          <w:sz w:val="24"/>
          <w:szCs w:val="24"/>
          <w:lang w:val="kk-KZ"/>
        </w:rPr>
        <w:t>Қарыз алушы төмендегілерге міндетті</w:t>
      </w:r>
      <w:r w:rsidRPr="00DC457A">
        <w:rPr>
          <w:rFonts w:ascii="Times New Roman" w:hAnsi="Times New Roman"/>
          <w:b/>
          <w:bCs/>
          <w:sz w:val="24"/>
          <w:szCs w:val="24"/>
        </w:rPr>
        <w:t>:</w:t>
      </w:r>
    </w:p>
    <w:p w14:paraId="477AB53C" w14:textId="77777777" w:rsidR="00CD330F" w:rsidRPr="00DC457A" w:rsidRDefault="00CD330F" w:rsidP="00CD330F">
      <w:pPr>
        <w:pStyle w:val="a4"/>
        <w:numPr>
          <w:ilvl w:val="0"/>
          <w:numId w:val="11"/>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Шартта белгіленген мерзім мен тәртіпте алынған микрокредитті қайтару және ол бойынша сыйақы төлеуге;</w:t>
      </w:r>
    </w:p>
    <w:p w14:paraId="498789F3" w14:textId="77777777" w:rsidR="00CD330F" w:rsidRPr="00DC457A" w:rsidRDefault="00CD330F" w:rsidP="00CD330F">
      <w:pPr>
        <w:pStyle w:val="a4"/>
        <w:numPr>
          <w:ilvl w:val="0"/>
          <w:numId w:val="11"/>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Қазақстан Республикасының «Микроқаржы қызметі туралы» 2012 жылғы 26 қарашадағы Заңына сәйкес МҚҰ сұрататын құжаттар мен мәліметтерді ұсынуға;</w:t>
      </w:r>
    </w:p>
    <w:p w14:paraId="6FC4103B" w14:textId="77777777" w:rsidR="00407D81" w:rsidRPr="00DC457A" w:rsidRDefault="00407D81" w:rsidP="00407D81">
      <w:pPr>
        <w:pStyle w:val="a4"/>
        <w:numPr>
          <w:ilvl w:val="0"/>
          <w:numId w:val="11"/>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өзі алған Микрокредитті мақсатына қарай пайдалану. Микрокредит мақсатына сай пайдаланылмаған жағдайда, сонымен бірге Шартта қарастырылған басқа да жағдайларда, Қарыз алушы МҚҰ-ға Микрокредитті мерзімінен бұрын қайтаруға және Микрокредитті қайтару күні Шарт бойынша есептелген қолданылған Микрокредит бөлігіне қарай Сыйақы төлеуге міндетті болады; </w:t>
      </w:r>
    </w:p>
    <w:p w14:paraId="4FAFA949" w14:textId="77777777" w:rsidR="009E5731" w:rsidRPr="00DC457A" w:rsidRDefault="009E5731" w:rsidP="009E5731">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МҚҰ-ның алғашқы талап етуі бойынша берілген микрокредитті пайдаланумен байланысты барлық құжаттаманы, өзінің қаржылық (мүліктік) жағдайы туралы мәліметтерді ұсыну және МҚҰ-ның өзінің Қарыз алушыны тексеру бойынша өкілеттіктерін жүзеге асыруына кедергі келтірмеуге;</w:t>
      </w:r>
    </w:p>
    <w:p w14:paraId="20FE271E" w14:textId="77777777" w:rsidR="009E5731" w:rsidRPr="00DC457A" w:rsidRDefault="009E5731" w:rsidP="00EA39E8">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rPr>
      </w:pPr>
      <w:r w:rsidRPr="00DC457A">
        <w:rPr>
          <w:rFonts w:ascii="Times New Roman" w:hAnsi="Times New Roman"/>
          <w:sz w:val="24"/>
          <w:szCs w:val="24"/>
          <w:lang w:val="kk-KZ"/>
        </w:rPr>
        <w:t>Қарыз бойынша Берешек толығымен өтелгенге дейін МҚҰ қызметкерлерін Кепіл затын тексеруге жіберу, олардың талап етуі бойынша Микрокредиттің мақсатты пайдаланылуын, оның қамтамасыз етілуін бақылау және тексеру жүргізуге қажетті құжаттарды ұсыну. Тексерулердің саны мен олардың мерзімдерін МҚҰ өз бетімен анықтайды;</w:t>
      </w:r>
    </w:p>
    <w:p w14:paraId="512F7C52" w14:textId="77777777" w:rsidR="00384448" w:rsidRPr="00DC457A" w:rsidRDefault="009E5731" w:rsidP="00EA39E8">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rPr>
      </w:pPr>
      <w:r w:rsidRPr="00DC457A">
        <w:rPr>
          <w:rFonts w:ascii="Times New Roman" w:hAnsi="Times New Roman"/>
          <w:sz w:val="24"/>
          <w:szCs w:val="24"/>
          <w:lang w:val="kk-KZ"/>
        </w:rPr>
        <w:t>Шарт бойынша өз құқықтары мен міндеттерін МҚҰ-ның жазбаша келісімінсіз үшінші тарапқа бермеуге;</w:t>
      </w:r>
    </w:p>
    <w:p w14:paraId="25C12823" w14:textId="77777777" w:rsidR="009D273B" w:rsidRPr="00DC457A" w:rsidRDefault="009D273B" w:rsidP="009D273B">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rPr>
      </w:pPr>
      <w:r w:rsidRPr="00DC457A">
        <w:rPr>
          <w:rFonts w:ascii="Times New Roman" w:hAnsi="Times New Roman"/>
          <w:sz w:val="24"/>
          <w:szCs w:val="24"/>
        </w:rPr>
        <w:t>Нег</w:t>
      </w:r>
      <w:r w:rsidRPr="00DC457A">
        <w:rPr>
          <w:rFonts w:ascii="Times New Roman" w:hAnsi="Times New Roman"/>
          <w:sz w:val="24"/>
          <w:szCs w:val="24"/>
          <w:lang w:val="kk-KZ"/>
        </w:rPr>
        <w:t>ізгі борыш пен Сыйақыны қайтару қырық күнтізбелік күннен астам уақытқа кешіктірілген жағдайда, Шарть бойынша Берешек сомасын толығымен өтеу, сондай-ақ Шартта қарастырылған өзге де төлемдерді төлеуге;</w:t>
      </w:r>
    </w:p>
    <w:p w14:paraId="7E2D9217" w14:textId="2CE31F55" w:rsidR="0063666E" w:rsidRPr="00DC457A" w:rsidRDefault="00DD6934" w:rsidP="00A73A72">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К</w:t>
      </w:r>
      <w:r w:rsidR="004C0BEA" w:rsidRPr="00DC457A">
        <w:rPr>
          <w:rFonts w:ascii="Times New Roman" w:hAnsi="Times New Roman"/>
          <w:sz w:val="24"/>
          <w:szCs w:val="24"/>
          <w:lang w:val="kk-KZ"/>
        </w:rPr>
        <w:t>епіл затын Қ</w:t>
      </w:r>
      <w:r w:rsidRPr="00DC457A">
        <w:rPr>
          <w:rFonts w:ascii="Times New Roman" w:hAnsi="Times New Roman"/>
          <w:sz w:val="24"/>
          <w:szCs w:val="24"/>
          <w:lang w:val="kk-KZ"/>
        </w:rPr>
        <w:t xml:space="preserve">арыз алушының МҚҰ алдындағы міндеттемесін орындауды қамтамасыз етуге берген күннен бастап он жұмыс күні ішінде </w:t>
      </w:r>
      <w:r w:rsidR="004C0BEA" w:rsidRPr="00DC457A">
        <w:rPr>
          <w:rFonts w:ascii="Times New Roman" w:hAnsi="Times New Roman"/>
          <w:sz w:val="24"/>
          <w:szCs w:val="24"/>
          <w:lang w:val="kk-KZ"/>
        </w:rPr>
        <w:t xml:space="preserve">МҚҰ пайда алушы ретінде көрсете отырып, бұл ретте МҚҰ-мен сақтандыру шартының талаптарын келісе отырып, </w:t>
      </w:r>
      <w:r w:rsidRPr="00DC457A">
        <w:rPr>
          <w:rFonts w:ascii="Times New Roman" w:hAnsi="Times New Roman"/>
          <w:sz w:val="24"/>
          <w:szCs w:val="24"/>
          <w:lang w:val="kk-KZ"/>
        </w:rPr>
        <w:t>МҚҰ-ның талабы/ келісімі бойынша</w:t>
      </w:r>
      <w:r w:rsidR="004C0BEA" w:rsidRPr="00DC457A">
        <w:rPr>
          <w:rFonts w:ascii="Times New Roman" w:hAnsi="Times New Roman"/>
          <w:sz w:val="24"/>
          <w:szCs w:val="24"/>
          <w:lang w:val="kk-KZ"/>
        </w:rPr>
        <w:t xml:space="preserve">: Микрокредит шарты бойынша берешек сомасының қалдығынан не Шартта айқындалған Кепіл заты </w:t>
      </w:r>
      <w:r w:rsidR="004C0BEA" w:rsidRPr="00DC457A">
        <w:rPr>
          <w:rFonts w:ascii="Times New Roman" w:hAnsi="Times New Roman"/>
          <w:sz w:val="24"/>
          <w:szCs w:val="24"/>
          <w:lang w:val="kk-KZ"/>
        </w:rPr>
        <w:lastRenderedPageBreak/>
        <w:t xml:space="preserve">құнының сомасынан кем </w:t>
      </w:r>
      <w:r w:rsidR="00D30D76" w:rsidRPr="00DC457A">
        <w:rPr>
          <w:rFonts w:ascii="Times New Roman" w:hAnsi="Times New Roman"/>
          <w:sz w:val="24"/>
          <w:szCs w:val="24"/>
          <w:lang w:val="kk-KZ"/>
        </w:rPr>
        <w:t xml:space="preserve">емес </w:t>
      </w:r>
      <w:r w:rsidR="004C0BEA" w:rsidRPr="00DC457A">
        <w:rPr>
          <w:rFonts w:ascii="Times New Roman" w:hAnsi="Times New Roman"/>
          <w:sz w:val="24"/>
          <w:szCs w:val="24"/>
          <w:lang w:val="kk-KZ"/>
        </w:rPr>
        <w:t>сомаға</w:t>
      </w:r>
      <w:r w:rsidR="00D30D76" w:rsidRPr="00DC457A">
        <w:rPr>
          <w:rFonts w:ascii="Times New Roman" w:hAnsi="Times New Roman"/>
          <w:sz w:val="24"/>
          <w:szCs w:val="24"/>
          <w:lang w:val="kk-KZ"/>
        </w:rPr>
        <w:t xml:space="preserve">, </w:t>
      </w:r>
      <w:r w:rsidR="004C0BEA" w:rsidRPr="00DC457A">
        <w:rPr>
          <w:rFonts w:ascii="Times New Roman" w:hAnsi="Times New Roman"/>
          <w:sz w:val="24"/>
          <w:szCs w:val="24"/>
          <w:lang w:val="kk-KZ"/>
        </w:rPr>
        <w:t xml:space="preserve"> </w:t>
      </w:r>
      <w:r w:rsidR="00D30D76" w:rsidRPr="00DC457A">
        <w:rPr>
          <w:rFonts w:ascii="Times New Roman" w:hAnsi="Times New Roman"/>
          <w:sz w:val="24"/>
          <w:szCs w:val="24"/>
          <w:lang w:val="kk-KZ"/>
        </w:rPr>
        <w:t xml:space="preserve">сақтандыру қағидаларында (толық пакет) көзделген барлық жағдайларға, </w:t>
      </w:r>
      <w:r w:rsidR="004C0BEA" w:rsidRPr="00DC457A">
        <w:rPr>
          <w:rFonts w:ascii="Times New Roman" w:hAnsi="Times New Roman"/>
          <w:sz w:val="24"/>
          <w:szCs w:val="24"/>
          <w:lang w:val="kk-KZ"/>
        </w:rPr>
        <w:t xml:space="preserve">яғни </w:t>
      </w:r>
      <w:r w:rsidRPr="00DC457A">
        <w:rPr>
          <w:rFonts w:ascii="Times New Roman" w:hAnsi="Times New Roman"/>
          <w:sz w:val="24"/>
          <w:szCs w:val="24"/>
          <w:lang w:val="kk-KZ"/>
        </w:rPr>
        <w:t xml:space="preserve"> жоғалту (жойылу), жетіспеушілік немесе бүліну тәуекел</w:t>
      </w:r>
      <w:r w:rsidR="00D30D76" w:rsidRPr="00DC457A">
        <w:rPr>
          <w:rFonts w:ascii="Times New Roman" w:hAnsi="Times New Roman"/>
          <w:sz w:val="24"/>
          <w:szCs w:val="24"/>
          <w:lang w:val="kk-KZ"/>
        </w:rPr>
        <w:t xml:space="preserve">інен </w:t>
      </w:r>
      <w:r w:rsidR="009177BC" w:rsidRPr="00DC457A">
        <w:rPr>
          <w:rFonts w:ascii="Times New Roman" w:hAnsi="Times New Roman"/>
          <w:sz w:val="24"/>
          <w:szCs w:val="24"/>
          <w:lang w:val="kk-KZ"/>
        </w:rPr>
        <w:t xml:space="preserve">Кепіл затын </w:t>
      </w:r>
      <w:r w:rsidR="00D30D76" w:rsidRPr="00DC457A">
        <w:rPr>
          <w:rFonts w:ascii="Times New Roman" w:hAnsi="Times New Roman"/>
          <w:sz w:val="24"/>
          <w:szCs w:val="24"/>
          <w:lang w:val="kk-KZ"/>
        </w:rPr>
        <w:t>сақтандыруды жүзеге асыру</w:t>
      </w:r>
      <w:r w:rsidRPr="00DC457A">
        <w:rPr>
          <w:rFonts w:ascii="Times New Roman" w:hAnsi="Times New Roman"/>
          <w:sz w:val="24"/>
          <w:szCs w:val="24"/>
          <w:lang w:val="kk-KZ"/>
        </w:rPr>
        <w:t xml:space="preserve"> не </w:t>
      </w:r>
      <w:r w:rsidR="00D30D76" w:rsidRPr="00DC457A">
        <w:rPr>
          <w:rFonts w:ascii="Times New Roman" w:hAnsi="Times New Roman"/>
          <w:sz w:val="24"/>
          <w:szCs w:val="24"/>
          <w:lang w:val="kk-KZ"/>
        </w:rPr>
        <w:t>кепіл берушінің</w:t>
      </w:r>
      <w:r w:rsidR="00724EA2" w:rsidRPr="00DC457A">
        <w:rPr>
          <w:rFonts w:ascii="Times New Roman" w:hAnsi="Times New Roman"/>
          <w:sz w:val="24"/>
          <w:szCs w:val="24"/>
          <w:lang w:val="kk-KZ"/>
        </w:rPr>
        <w:t xml:space="preserve"> жүзеге асыруын </w:t>
      </w:r>
      <w:r w:rsidR="009177BC" w:rsidRPr="00DC457A">
        <w:rPr>
          <w:rFonts w:ascii="Times New Roman" w:hAnsi="Times New Roman"/>
          <w:sz w:val="24"/>
          <w:szCs w:val="24"/>
          <w:lang w:val="kk-KZ"/>
        </w:rPr>
        <w:t>қамтамасыз ету</w:t>
      </w:r>
      <w:r w:rsidRPr="00DC457A">
        <w:rPr>
          <w:rFonts w:ascii="Times New Roman" w:hAnsi="Times New Roman"/>
          <w:sz w:val="24"/>
          <w:szCs w:val="24"/>
          <w:lang w:val="kk-KZ"/>
        </w:rPr>
        <w:t>.</w:t>
      </w:r>
      <w:r w:rsidR="00D875FB" w:rsidRPr="00DC457A">
        <w:rPr>
          <w:rFonts w:ascii="Times New Roman" w:hAnsi="Times New Roman"/>
          <w:sz w:val="24"/>
          <w:szCs w:val="24"/>
          <w:lang w:val="kk-KZ"/>
        </w:rPr>
        <w:t xml:space="preserve"> </w:t>
      </w:r>
      <w:r w:rsidR="002507A4" w:rsidRPr="00DC457A">
        <w:rPr>
          <w:rFonts w:ascii="Times New Roman" w:hAnsi="Times New Roman"/>
          <w:sz w:val="24"/>
          <w:szCs w:val="24"/>
          <w:lang w:val="kk-KZ"/>
        </w:rPr>
        <w:t xml:space="preserve">Алдағы уақытта жоғарыда көрсетілген сақтандыруды Шарттың қолданыс мерзімінің ішінде жүзеге асыру, бұл ретте Қарыз алушы сақтандыру </w:t>
      </w:r>
      <w:r w:rsidR="0063666E" w:rsidRPr="00DC457A">
        <w:rPr>
          <w:rFonts w:ascii="Times New Roman" w:hAnsi="Times New Roman"/>
          <w:sz w:val="24"/>
          <w:szCs w:val="24"/>
          <w:lang w:val="kk-KZ"/>
        </w:rPr>
        <w:t>сыйлықақыларының төленгендігін растайтын құжаттарды қоса беру арқылы</w:t>
      </w:r>
      <w:r w:rsidR="002507A4" w:rsidRPr="00DC457A">
        <w:rPr>
          <w:rFonts w:ascii="Times New Roman" w:hAnsi="Times New Roman"/>
          <w:sz w:val="24"/>
          <w:szCs w:val="24"/>
          <w:lang w:val="kk-KZ"/>
        </w:rPr>
        <w:t xml:space="preserve"> алдыңғы сақтандыру шарттарының (сақтандыру полистерінің) қолданыс мерзімінің аяқталуынан бес жұмыс күні бұрын МҚҰ-ға жаңа (қайта жасалған) сақтандыру шарттарын (сақтандыру полистерін) және/немесе қолданыстағы сақтандыру шарттарына </w:t>
      </w:r>
      <w:r w:rsidR="00D33989" w:rsidRPr="00DC457A">
        <w:rPr>
          <w:rFonts w:ascii="Times New Roman" w:hAnsi="Times New Roman"/>
          <w:sz w:val="24"/>
          <w:szCs w:val="24"/>
          <w:lang w:val="kk-KZ"/>
        </w:rPr>
        <w:t xml:space="preserve">пайда алушы ретінде МҚҰ-ны көрсетіп, </w:t>
      </w:r>
      <w:r w:rsidR="00D875FB" w:rsidRPr="00DC457A">
        <w:rPr>
          <w:rFonts w:ascii="Times New Roman" w:hAnsi="Times New Roman"/>
          <w:sz w:val="24"/>
          <w:szCs w:val="24"/>
          <w:lang w:val="kk-KZ"/>
        </w:rPr>
        <w:t>МҚҰ-мен келісім б</w:t>
      </w:r>
      <w:r w:rsidR="00D33989" w:rsidRPr="00DC457A">
        <w:rPr>
          <w:rFonts w:ascii="Times New Roman" w:hAnsi="Times New Roman"/>
          <w:sz w:val="24"/>
          <w:szCs w:val="24"/>
          <w:lang w:val="kk-KZ"/>
        </w:rPr>
        <w:t xml:space="preserve">ойынша </w:t>
      </w:r>
      <w:r w:rsidR="002507A4" w:rsidRPr="00DC457A">
        <w:rPr>
          <w:rFonts w:ascii="Times New Roman" w:hAnsi="Times New Roman"/>
          <w:sz w:val="24"/>
          <w:szCs w:val="24"/>
          <w:lang w:val="kk-KZ"/>
        </w:rPr>
        <w:t>олардың қолданыс мерзімдерін ұзарту туралы қосымша келісімдер ұсынуға міндетті болады.</w:t>
      </w:r>
      <w:r w:rsidR="0063666E" w:rsidRPr="00DC457A">
        <w:rPr>
          <w:rFonts w:ascii="Times New Roman" w:hAnsi="Times New Roman"/>
          <w:sz w:val="24"/>
          <w:szCs w:val="24"/>
          <w:lang w:val="kk-KZ"/>
        </w:rPr>
        <w:t xml:space="preserve"> МҚҰ өз есебінен сақтандыруды жүзеге асыруға құқылы, аталған жағдайда МҚҰ Кепіл затын сақтандыратын болса, Қарыз алушы МҚҰ-ға МҚҰ тиісті талап қойған күннен бастап үш күнтізбелік күннің ішінде Кепіл затын сақтандырумен байланысты туындаған шығындар көлеміндегі ақша сомасын төлеп беруге міндетті;</w:t>
      </w:r>
    </w:p>
    <w:p w14:paraId="354A7238" w14:textId="77777777" w:rsidR="0063666E" w:rsidRPr="00DC457A" w:rsidRDefault="0063666E" w:rsidP="0063666E">
      <w:pPr>
        <w:pStyle w:val="a4"/>
        <w:numPr>
          <w:ilvl w:val="0"/>
          <w:numId w:val="11"/>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Кепіл затымен қамтамасыз етілген Микрокредит бойынша - жоғалған немесе зақымдалған уақыттан бастап он күнтізбелік күннен кешіктірмей жоғалған немесе зақымдалған Кепіл затын құны жағынан тең мүлікке ауыстыру және/немесе қажет болатын болса, осындай мерзім ішінде қосымша қамсыздандыру ұсыну және МҚҰ-мен қамсыздандыру ұсыну туралы тиісті шарт жасауға;</w:t>
      </w:r>
    </w:p>
    <w:p w14:paraId="040C9D8C" w14:textId="77777777" w:rsidR="0063666E" w:rsidRPr="00DC457A" w:rsidRDefault="0063666E" w:rsidP="0063666E">
      <w:pPr>
        <w:pStyle w:val="a4"/>
        <w:numPr>
          <w:ilvl w:val="0"/>
          <w:numId w:val="11"/>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бес жұмыс күнінің ішінде МҚҰ-ға Шартпен бірге берілетін өтеу кестесінің бұзылуына әкелуі мүмкін барлық жағдайлар туралы, соның ішінде: үшінші тұлғалардың Қарыз алушы, кепілгер, кепіл берушінің мүлкіне және/немесе олардың банктік шоттарына тыйым салғандығы; Қарыз алушының атына үшінші тұлғалардың жіберген наразылықтары мен талап арыздарын алғандығы туралы және Қарыз а</w:t>
      </w:r>
      <w:r w:rsidR="00622E85" w:rsidRPr="00DC457A">
        <w:rPr>
          <w:rFonts w:ascii="Times New Roman" w:hAnsi="Times New Roman"/>
          <w:sz w:val="24"/>
          <w:szCs w:val="24"/>
          <w:lang w:val="kk-KZ"/>
        </w:rPr>
        <w:t>лушының Шарт бойынша Берешегін д</w:t>
      </w:r>
      <w:r w:rsidRPr="00DC457A">
        <w:rPr>
          <w:rFonts w:ascii="Times New Roman" w:hAnsi="Times New Roman"/>
          <w:sz w:val="24"/>
          <w:szCs w:val="24"/>
          <w:lang w:val="kk-KZ"/>
        </w:rPr>
        <w:t>ер кезінде өтеуге ықпал етуі мүмкін жағдайлар туралы хабарлауға;</w:t>
      </w:r>
    </w:p>
    <w:p w14:paraId="7304B71C" w14:textId="77777777" w:rsidR="0063666E" w:rsidRPr="00DC457A" w:rsidRDefault="0063666E" w:rsidP="0063666E">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МҚҰ-ға Қарыз алушының міндеттемелерінің орындалуын қамтамасыз етумен бірге Микрокредиттер бойынша кепілге қатысты құжаттарға немесе Қарыз алушының жеке басын куәландыратын құжаттарға өзгертулер және/немесе толықтырулардың енгізілгендігі туралы, сондай-ақ тұрғылықты мекенжайы, банктік деректемелері немесе МҚҰ-ға ұсынылған басқа да деректердің өзгергендігі туралы тиісті өзгерту жасалған уақыттан бастап үш күнтізбелік күннің ішінде жазбаша нысанда хабарлауға;</w:t>
      </w:r>
    </w:p>
    <w:p w14:paraId="16F1904E" w14:textId="77777777" w:rsidR="0063666E" w:rsidRPr="00DC457A" w:rsidRDefault="0063666E" w:rsidP="0063666E">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МҚҰ-ның Шарт бойынша Берешекті өтеумен байланысты барлық төлемдерін Шарттың ажырамас бөлігі болып табылатын Өтеу кестесінде белгіленген мерзім мен сомаларға сәйкес төлеу. Микрокредит толығымен немесе ішінара дер кезінде қайтарылмаған және/немесе ол бойынша Сыйақы мерзімінде төленбеген жағдайда, МҚҰ-ға Шартта анықталған көлем мен тәртіпте тұрақсыздық айыбын (айыппұл, өсімпұл) төлеуге;</w:t>
      </w:r>
    </w:p>
    <w:p w14:paraId="4C39BFCD" w14:textId="7A172C55" w:rsidR="0063666E" w:rsidRPr="00DC457A" w:rsidRDefault="009113E3" w:rsidP="009113E3">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МҚҰ-талабында көрсетілген мерзімнің ішінде Қ</w:t>
      </w:r>
      <w:r w:rsidR="0063666E" w:rsidRPr="00DC457A">
        <w:rPr>
          <w:rFonts w:ascii="Times New Roman" w:hAnsi="Times New Roman"/>
          <w:sz w:val="24"/>
          <w:szCs w:val="24"/>
          <w:lang w:val="kk-KZ"/>
        </w:rPr>
        <w:t>арыз алушының Шарт бойынша міндеттемелерінің орындалуына қатысты</w:t>
      </w:r>
      <w:r w:rsidRPr="00DC457A">
        <w:rPr>
          <w:rFonts w:ascii="Times New Roman" w:hAnsi="Times New Roman"/>
          <w:sz w:val="24"/>
          <w:szCs w:val="24"/>
          <w:lang w:val="kk-KZ"/>
        </w:rPr>
        <w:t xml:space="preserve">, МҚҰ талаптарын қанағаттандыратын </w:t>
      </w:r>
      <w:r w:rsidR="0063666E" w:rsidRPr="00DC457A">
        <w:rPr>
          <w:rFonts w:ascii="Times New Roman" w:hAnsi="Times New Roman"/>
          <w:sz w:val="24"/>
          <w:szCs w:val="24"/>
          <w:lang w:val="kk-KZ"/>
        </w:rPr>
        <w:t>қосымша қамсыздандыру</w:t>
      </w:r>
      <w:r w:rsidR="005E144E" w:rsidRPr="00DC457A">
        <w:rPr>
          <w:rFonts w:ascii="Times New Roman" w:hAnsi="Times New Roman"/>
          <w:sz w:val="24"/>
          <w:szCs w:val="24"/>
          <w:lang w:val="kk-KZ"/>
        </w:rPr>
        <w:t>ды</w:t>
      </w:r>
      <w:r w:rsidR="0063666E" w:rsidRPr="00DC457A">
        <w:rPr>
          <w:rFonts w:ascii="Times New Roman" w:hAnsi="Times New Roman"/>
          <w:sz w:val="24"/>
          <w:szCs w:val="24"/>
          <w:lang w:val="kk-KZ"/>
        </w:rPr>
        <w:t xml:space="preserve"> ұсыну немесе кепіл беруші ретінде үшінші тұлғаның ұсынуын қамтамасыз етуге;</w:t>
      </w:r>
    </w:p>
    <w:p w14:paraId="5E7FEF8A" w14:textId="77777777" w:rsidR="009113E3" w:rsidRPr="00DC457A" w:rsidRDefault="009113E3" w:rsidP="009113E3">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МҚҰ-ның талап етуімен, Шартта және Қазақстан Республикасының қолданыстағы заңнамасында қарастырылған жағдайларда МҚҰ талабында көрсетілген мерзім ішінде Шарттың талаптарына және Қазақстан Республикасының қолданыстағы заңнамасына сәйкес Микрокредит пен тиесілі Сыйақы сомасын, тұрақсыздық айыбын (айыппұл, өсімпұл) (болатын болса) мерзімінен бұрын қайтаруға/төлеуге;</w:t>
      </w:r>
    </w:p>
    <w:p w14:paraId="6D1579B1" w14:textId="77777777" w:rsidR="009113E3" w:rsidRPr="00DC457A" w:rsidRDefault="008528C4" w:rsidP="008528C4">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қайта қаржыландыру үшін ұсынылған Микрокредит берілген күннен бастап бір жұмыс күнінің ішінде кредитордан соны өтеу үшін Микрокредит берілген несиелік Берешектің жоқ екендігі туралы анықтама ұсынуға (бұл талап басқа кредиторлардың алдындағы несиелік Берешекті қайта қаржыландыруға берілген Микрокредитке қатысты қолданылады);</w:t>
      </w:r>
    </w:p>
    <w:p w14:paraId="6BEA5F1A" w14:textId="1E2271A0" w:rsidR="008528C4" w:rsidRPr="00DC457A" w:rsidRDefault="001358F5" w:rsidP="001358F5">
      <w:pPr>
        <w:pStyle w:val="a4"/>
        <w:numPr>
          <w:ilvl w:val="0"/>
          <w:numId w:val="11"/>
        </w:numPr>
        <w:shd w:val="clear" w:color="auto" w:fill="FFFFFF"/>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Шарт бойынша міндеттемелердің қамсыздандыруы бұрын қолданыста болған Көлік құралы болатын жағдайда, МҚҰ-ның алдын ала жазбаша келісімінсіз Сатып алу-сату шартына өзгертулер енгізбеу және оны бұзбауға;</w:t>
      </w:r>
    </w:p>
    <w:p w14:paraId="4FF63933" w14:textId="77777777" w:rsidR="00D33989" w:rsidRPr="00DC457A" w:rsidRDefault="001358F5" w:rsidP="00D33989">
      <w:pPr>
        <w:pStyle w:val="a4"/>
        <w:numPr>
          <w:ilvl w:val="0"/>
          <w:numId w:val="11"/>
        </w:numPr>
        <w:shd w:val="clear" w:color="auto" w:fill="FFFFFF"/>
        <w:tabs>
          <w:tab w:val="left" w:pos="0"/>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МҚҰ-ның пікірі бойынша Шарттың қолданыс мерзімінің ішінде Қарыз алушының және/немесе қамсыздандыру ұсынған тұлғаның төлем қабілеті нашарлаған жағдайда немесе осындай мүмкінсіздіктің туындау себебіне байланыссыз автокөлік құралының кепіл шарты бойынша МҚҰ </w:t>
      </w:r>
      <w:r w:rsidRPr="00DC457A">
        <w:rPr>
          <w:rFonts w:ascii="Times New Roman" w:hAnsi="Times New Roman"/>
          <w:sz w:val="24"/>
          <w:szCs w:val="24"/>
          <w:lang w:val="kk-KZ"/>
        </w:rPr>
        <w:lastRenderedPageBreak/>
        <w:t>құқықтарының қолданысы тоқтаған, жарамсыз болып қалған,</w:t>
      </w:r>
      <w:r w:rsidR="00871139" w:rsidRPr="00DC457A">
        <w:rPr>
          <w:rFonts w:ascii="Times New Roman" w:hAnsi="Times New Roman"/>
          <w:sz w:val="24"/>
          <w:szCs w:val="24"/>
          <w:lang w:val="kk-KZ"/>
        </w:rPr>
        <w:t xml:space="preserve"> оны іске асыра алмай қалған жағдайларда, сонымен қатар МҚҰ-ның пікірінше Кепіл заты басқадай жолмен нашароаған болса, МҚҰ-ның алғашқы талап етуімен осыған ұқсас және осындай көлемдегі, МҚҰ пікірінше Қарыз алушының Шарт бойынша төлем міндеттемелерінің орындалуын қамтамасыз ету үшін қажет болатын қосымша қамсыздандыру ұсынуға</w:t>
      </w:r>
      <w:r w:rsidR="00D33989" w:rsidRPr="00DC457A">
        <w:rPr>
          <w:rFonts w:ascii="Times New Roman" w:hAnsi="Times New Roman"/>
          <w:sz w:val="24"/>
          <w:szCs w:val="24"/>
          <w:lang w:val="kk-KZ"/>
        </w:rPr>
        <w:t>;</w:t>
      </w:r>
    </w:p>
    <w:p w14:paraId="4A49A33F" w14:textId="7DAEF734" w:rsidR="00D33989" w:rsidRPr="00DC457A" w:rsidRDefault="00D33989" w:rsidP="00D33989">
      <w:pPr>
        <w:pStyle w:val="a4"/>
        <w:numPr>
          <w:ilvl w:val="0"/>
          <w:numId w:val="11"/>
        </w:numPr>
        <w:shd w:val="clear" w:color="auto" w:fill="FFFFFF"/>
        <w:tabs>
          <w:tab w:val="left" w:pos="0"/>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 xml:space="preserve">Қарыз алушының өтініші бойынша және/немесе МҚҰ талабы бойынша берешек ішінара немесе толық мерзімінен бұрын өтелген жағдайда, </w:t>
      </w:r>
      <w:r w:rsidR="0009022F" w:rsidRPr="00DC457A">
        <w:rPr>
          <w:rFonts w:ascii="Times New Roman" w:hAnsi="Times New Roman"/>
          <w:sz w:val="24"/>
          <w:szCs w:val="24"/>
          <w:bdr w:val="none" w:sz="0" w:space="0" w:color="auto" w:frame="1"/>
          <w:lang w:val="kk-KZ" w:eastAsia="ru-RU"/>
        </w:rPr>
        <w:t>Қа</w:t>
      </w:r>
      <w:r w:rsidRPr="00DC457A">
        <w:rPr>
          <w:rFonts w:ascii="Times New Roman" w:hAnsi="Times New Roman"/>
          <w:sz w:val="24"/>
          <w:szCs w:val="24"/>
          <w:bdr w:val="none" w:sz="0" w:space="0" w:color="auto" w:frame="1"/>
          <w:lang w:val="kk-KZ" w:eastAsia="ru-RU"/>
        </w:rPr>
        <w:t xml:space="preserve">рыз алушы кредиттеу мерзімі аяқталғанға дейін кредиттеу мерзімі аяқталғанға дейін бөлінген кейінге қалдырылған/өтелмеген сыйақының </w:t>
      </w:r>
      <w:r w:rsidR="0009022F" w:rsidRPr="00DC457A">
        <w:rPr>
          <w:rFonts w:ascii="Times New Roman" w:hAnsi="Times New Roman"/>
          <w:sz w:val="24"/>
          <w:szCs w:val="24"/>
          <w:bdr w:val="none" w:sz="0" w:space="0" w:color="auto" w:frame="1"/>
          <w:lang w:val="kk-KZ" w:eastAsia="ru-RU"/>
        </w:rPr>
        <w:t>тұтастай</w:t>
      </w:r>
      <w:r w:rsidRPr="00DC457A">
        <w:rPr>
          <w:rFonts w:ascii="Times New Roman" w:hAnsi="Times New Roman"/>
          <w:sz w:val="24"/>
          <w:szCs w:val="24"/>
          <w:bdr w:val="none" w:sz="0" w:space="0" w:color="auto" w:frame="1"/>
          <w:lang w:val="kk-KZ" w:eastAsia="ru-RU"/>
        </w:rPr>
        <w:t xml:space="preserve"> сомасын төлеуге міндетті, ал </w:t>
      </w:r>
      <w:r w:rsidR="0009022F" w:rsidRPr="00DC457A">
        <w:rPr>
          <w:rFonts w:ascii="Times New Roman" w:hAnsi="Times New Roman"/>
          <w:sz w:val="24"/>
          <w:szCs w:val="24"/>
          <w:bdr w:val="none" w:sz="0" w:space="0" w:color="auto" w:frame="1"/>
          <w:lang w:val="kk-KZ" w:eastAsia="ru-RU"/>
        </w:rPr>
        <w:t xml:space="preserve">МҚҰ-ның </w:t>
      </w:r>
      <w:r w:rsidRPr="00DC457A">
        <w:rPr>
          <w:rFonts w:ascii="Times New Roman" w:hAnsi="Times New Roman"/>
          <w:sz w:val="24"/>
          <w:szCs w:val="24"/>
          <w:bdr w:val="none" w:sz="0" w:space="0" w:color="auto" w:frame="1"/>
          <w:lang w:val="kk-KZ" w:eastAsia="ru-RU"/>
        </w:rPr>
        <w:t>мұндай тала</w:t>
      </w:r>
      <w:r w:rsidR="0009022F" w:rsidRPr="00DC457A">
        <w:rPr>
          <w:rFonts w:ascii="Times New Roman" w:hAnsi="Times New Roman"/>
          <w:sz w:val="24"/>
          <w:szCs w:val="24"/>
          <w:bdr w:val="none" w:sz="0" w:space="0" w:color="auto" w:frame="1"/>
          <w:lang w:val="kk-KZ" w:eastAsia="ru-RU"/>
        </w:rPr>
        <w:t xml:space="preserve">бы </w:t>
      </w:r>
      <w:r w:rsidRPr="00DC457A">
        <w:rPr>
          <w:rFonts w:ascii="Times New Roman" w:hAnsi="Times New Roman"/>
          <w:sz w:val="24"/>
          <w:szCs w:val="24"/>
          <w:bdr w:val="none" w:sz="0" w:space="0" w:color="auto" w:frame="1"/>
          <w:lang w:val="kk-KZ" w:eastAsia="ru-RU"/>
        </w:rPr>
        <w:t>қойылған жағдайда</w:t>
      </w:r>
      <w:r w:rsidR="0009022F" w:rsidRPr="00DC457A">
        <w:rPr>
          <w:rFonts w:ascii="Times New Roman" w:hAnsi="Times New Roman"/>
          <w:sz w:val="24"/>
          <w:szCs w:val="24"/>
          <w:bdr w:val="none" w:sz="0" w:space="0" w:color="auto" w:frame="1"/>
          <w:lang w:val="kk-KZ" w:eastAsia="ru-RU"/>
        </w:rPr>
        <w:t>, омы талапта көрсетілген мерзімде</w:t>
      </w:r>
      <w:r w:rsidRPr="00DC457A">
        <w:rPr>
          <w:rFonts w:ascii="Times New Roman" w:hAnsi="Times New Roman"/>
          <w:sz w:val="24"/>
          <w:szCs w:val="24"/>
          <w:bdr w:val="none" w:sz="0" w:space="0" w:color="auto" w:frame="1"/>
          <w:lang w:val="kk-KZ" w:eastAsia="ru-RU"/>
        </w:rPr>
        <w:t xml:space="preserve"> </w:t>
      </w:r>
      <w:r w:rsidR="0009022F" w:rsidRPr="00DC457A">
        <w:rPr>
          <w:rFonts w:ascii="Times New Roman" w:hAnsi="Times New Roman"/>
          <w:sz w:val="24"/>
          <w:szCs w:val="24"/>
          <w:bdr w:val="none" w:sz="0" w:space="0" w:color="auto" w:frame="1"/>
          <w:lang w:val="kk-KZ" w:eastAsia="ru-RU"/>
        </w:rPr>
        <w:t>төлеуге міндетті болады;</w:t>
      </w:r>
    </w:p>
    <w:p w14:paraId="45C777AB" w14:textId="6B1FD650" w:rsidR="00D33989" w:rsidRPr="00DC457A" w:rsidRDefault="0009022F" w:rsidP="00D33989">
      <w:pPr>
        <w:pStyle w:val="a4"/>
        <w:numPr>
          <w:ilvl w:val="0"/>
          <w:numId w:val="11"/>
        </w:numPr>
        <w:shd w:val="clear" w:color="auto" w:fill="FFFFFF"/>
        <w:tabs>
          <w:tab w:val="left" w:pos="0"/>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Осы Стандартты талаптардың 3.1-т. 15) тармақшасында көзделген жағдайларда Қ</w:t>
      </w:r>
      <w:r w:rsidR="00D33989" w:rsidRPr="00DC457A">
        <w:rPr>
          <w:rFonts w:ascii="Times New Roman" w:hAnsi="Times New Roman"/>
          <w:sz w:val="24"/>
          <w:szCs w:val="24"/>
          <w:bdr w:val="none" w:sz="0" w:space="0" w:color="auto" w:frame="1"/>
          <w:lang w:val="kk-KZ" w:eastAsia="ru-RU"/>
        </w:rPr>
        <w:t>арыз алушы берешекті толық көлемде өтеу күніне дейін есептелген сыйақыны ескере отырып, МҚҰ талабында көрсетілген күні берешекті өтеуге міндетті. Бұл ретте, Қарыз алушы берешекті мерзімінен бұрын өтегені үшін тұрақсыздық айыбын (айыппұл, өсімпұл) төлемей және берешекті толық/мерзімінен бұрын өтеуг</w:t>
      </w:r>
      <w:r w:rsidRPr="00DC457A">
        <w:rPr>
          <w:rFonts w:ascii="Times New Roman" w:hAnsi="Times New Roman"/>
          <w:sz w:val="24"/>
          <w:szCs w:val="24"/>
          <w:bdr w:val="none" w:sz="0" w:space="0" w:color="auto" w:frame="1"/>
          <w:lang w:val="kk-KZ" w:eastAsia="ru-RU"/>
        </w:rPr>
        <w:t xml:space="preserve"> туралы </w:t>
      </w:r>
      <w:r w:rsidR="00D33989" w:rsidRPr="00DC457A">
        <w:rPr>
          <w:rFonts w:ascii="Times New Roman" w:hAnsi="Times New Roman"/>
          <w:sz w:val="24"/>
          <w:szCs w:val="24"/>
          <w:bdr w:val="none" w:sz="0" w:space="0" w:color="auto" w:frame="1"/>
          <w:lang w:val="kk-KZ" w:eastAsia="ru-RU"/>
        </w:rPr>
        <w:t xml:space="preserve">өтінішті МҚҰ атына жіберместен, МҚҰ талабында көрсетілген өтеу күніне дейін кез келген уақытта біржолғы </w:t>
      </w:r>
      <w:r w:rsidRPr="00DC457A">
        <w:rPr>
          <w:rFonts w:ascii="Times New Roman" w:hAnsi="Times New Roman"/>
          <w:sz w:val="24"/>
          <w:szCs w:val="24"/>
          <w:bdr w:val="none" w:sz="0" w:space="0" w:color="auto" w:frame="1"/>
          <w:lang w:val="kk-KZ" w:eastAsia="ru-RU"/>
        </w:rPr>
        <w:t xml:space="preserve">төлеммен </w:t>
      </w:r>
      <w:r w:rsidR="00D33989" w:rsidRPr="00DC457A">
        <w:rPr>
          <w:rFonts w:ascii="Times New Roman" w:hAnsi="Times New Roman"/>
          <w:sz w:val="24"/>
          <w:szCs w:val="24"/>
          <w:bdr w:val="none" w:sz="0" w:space="0" w:color="auto" w:frame="1"/>
          <w:lang w:val="kk-KZ" w:eastAsia="ru-RU"/>
        </w:rPr>
        <w:t>ж</w:t>
      </w:r>
      <w:r w:rsidRPr="00DC457A">
        <w:rPr>
          <w:rFonts w:ascii="Times New Roman" w:hAnsi="Times New Roman"/>
          <w:sz w:val="24"/>
          <w:szCs w:val="24"/>
          <w:bdr w:val="none" w:sz="0" w:space="0" w:color="auto" w:frame="1"/>
          <w:lang w:val="kk-KZ" w:eastAsia="ru-RU"/>
        </w:rPr>
        <w:t>әне бөліп төлеу арқылы б</w:t>
      </w:r>
      <w:r w:rsidR="00D33989" w:rsidRPr="00DC457A">
        <w:rPr>
          <w:rFonts w:ascii="Times New Roman" w:hAnsi="Times New Roman"/>
          <w:sz w:val="24"/>
          <w:szCs w:val="24"/>
          <w:bdr w:val="none" w:sz="0" w:space="0" w:color="auto" w:frame="1"/>
          <w:lang w:val="kk-KZ" w:eastAsia="ru-RU"/>
        </w:rPr>
        <w:t>ерешекті өтеуді жүзеге асыруға құқылы;</w:t>
      </w:r>
    </w:p>
    <w:p w14:paraId="161DFDAD" w14:textId="0CD796F9" w:rsidR="00384448" w:rsidRPr="00DC457A" w:rsidRDefault="00871139" w:rsidP="00D33989">
      <w:pPr>
        <w:pStyle w:val="a4"/>
        <w:numPr>
          <w:ilvl w:val="0"/>
          <w:numId w:val="11"/>
        </w:numPr>
        <w:shd w:val="clear" w:color="auto" w:fill="FFFFFF"/>
        <w:tabs>
          <w:tab w:val="left" w:pos="0"/>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Қазақстан Республикасының заңнамасы мен МҚҰ-мен жасалған шартта белгіленген өзге де талаптарды орындауға.</w:t>
      </w:r>
    </w:p>
    <w:p w14:paraId="17999025" w14:textId="77777777" w:rsidR="005830B4" w:rsidRPr="00DC457A" w:rsidRDefault="005830B4" w:rsidP="00620406">
      <w:pPr>
        <w:pStyle w:val="a4"/>
        <w:shd w:val="clear" w:color="auto" w:fill="FFFFFF"/>
        <w:tabs>
          <w:tab w:val="left" w:pos="0"/>
        </w:tabs>
        <w:spacing w:after="0" w:line="240" w:lineRule="auto"/>
        <w:ind w:left="-425" w:right="-284"/>
        <w:contextualSpacing w:val="0"/>
        <w:jc w:val="both"/>
        <w:textAlignment w:val="baseline"/>
        <w:rPr>
          <w:rFonts w:ascii="Times New Roman" w:hAnsi="Times New Roman"/>
          <w:sz w:val="24"/>
          <w:szCs w:val="24"/>
          <w:lang w:val="kk-KZ"/>
        </w:rPr>
      </w:pPr>
    </w:p>
    <w:p w14:paraId="793B9B0D" w14:textId="77777777" w:rsidR="00384448" w:rsidRPr="00DC457A" w:rsidRDefault="00871139" w:rsidP="00EA39E8">
      <w:pPr>
        <w:pStyle w:val="a4"/>
        <w:numPr>
          <w:ilvl w:val="0"/>
          <w:numId w:val="6"/>
        </w:numPr>
        <w:shd w:val="clear" w:color="auto" w:fill="FFFFFF"/>
        <w:tabs>
          <w:tab w:val="left" w:pos="0"/>
          <w:tab w:val="left" w:pos="462"/>
        </w:tabs>
        <w:spacing w:after="0" w:line="240" w:lineRule="auto"/>
        <w:ind w:left="-425" w:right="-284" w:firstLine="0"/>
        <w:contextualSpacing w:val="0"/>
        <w:jc w:val="both"/>
        <w:textAlignment w:val="baseline"/>
        <w:rPr>
          <w:rFonts w:ascii="Times New Roman" w:hAnsi="Times New Roman"/>
          <w:b/>
          <w:bCs/>
          <w:sz w:val="24"/>
          <w:szCs w:val="24"/>
          <w:lang w:val="kk-KZ"/>
        </w:rPr>
      </w:pPr>
      <w:r w:rsidRPr="00DC457A">
        <w:rPr>
          <w:rFonts w:ascii="Times New Roman" w:hAnsi="Times New Roman"/>
          <w:b/>
          <w:bCs/>
          <w:sz w:val="24"/>
          <w:szCs w:val="24"/>
          <w:lang w:val="kk-KZ"/>
        </w:rPr>
        <w:t>МҚҰ-ның құқықтары мен міндеттері.</w:t>
      </w:r>
    </w:p>
    <w:p w14:paraId="7EB84A17" w14:textId="77777777" w:rsidR="00384448" w:rsidRPr="00DC457A" w:rsidRDefault="00384448" w:rsidP="00EA39E8">
      <w:pPr>
        <w:pStyle w:val="a4"/>
        <w:numPr>
          <w:ilvl w:val="1"/>
          <w:numId w:val="6"/>
        </w:numPr>
        <w:shd w:val="clear" w:color="auto" w:fill="FFFFFF"/>
        <w:tabs>
          <w:tab w:val="left" w:pos="142"/>
        </w:tabs>
        <w:spacing w:after="0" w:line="240" w:lineRule="auto"/>
        <w:ind w:left="-425" w:right="-284" w:firstLine="0"/>
        <w:contextualSpacing w:val="0"/>
        <w:jc w:val="both"/>
        <w:textAlignment w:val="baseline"/>
        <w:rPr>
          <w:rFonts w:ascii="Times New Roman" w:hAnsi="Times New Roman"/>
          <w:b/>
          <w:bCs/>
          <w:sz w:val="24"/>
          <w:szCs w:val="24"/>
        </w:rPr>
      </w:pPr>
      <w:r w:rsidRPr="00DC457A">
        <w:rPr>
          <w:rFonts w:ascii="Times New Roman" w:hAnsi="Times New Roman"/>
          <w:b/>
          <w:bCs/>
          <w:sz w:val="24"/>
          <w:szCs w:val="24"/>
          <w:lang w:val="kk-KZ"/>
        </w:rPr>
        <w:t xml:space="preserve"> </w:t>
      </w:r>
      <w:r w:rsidR="00871139" w:rsidRPr="00DC457A">
        <w:rPr>
          <w:rFonts w:ascii="Times New Roman" w:hAnsi="Times New Roman"/>
          <w:b/>
          <w:bCs/>
          <w:sz w:val="24"/>
          <w:szCs w:val="24"/>
        </w:rPr>
        <w:t>М</w:t>
      </w:r>
      <w:r w:rsidR="00871139" w:rsidRPr="00DC457A">
        <w:rPr>
          <w:rFonts w:ascii="Times New Roman" w:hAnsi="Times New Roman"/>
          <w:b/>
          <w:bCs/>
          <w:sz w:val="24"/>
          <w:szCs w:val="24"/>
          <w:lang w:val="kk-KZ"/>
        </w:rPr>
        <w:t>ҚҰ төмендегілерге құқылы</w:t>
      </w:r>
      <w:r w:rsidRPr="00DC457A">
        <w:rPr>
          <w:rFonts w:ascii="Times New Roman" w:hAnsi="Times New Roman"/>
          <w:b/>
          <w:bCs/>
          <w:sz w:val="24"/>
          <w:szCs w:val="24"/>
        </w:rPr>
        <w:t>:</w:t>
      </w:r>
    </w:p>
    <w:p w14:paraId="7EFF44AB" w14:textId="77777777" w:rsidR="006A6D06" w:rsidRPr="00DC457A" w:rsidRDefault="006A6D06" w:rsidP="006A6D06">
      <w:pPr>
        <w:pStyle w:val="a4"/>
        <w:numPr>
          <w:ilvl w:val="0"/>
          <w:numId w:val="12"/>
        </w:numPr>
        <w:shd w:val="clear" w:color="auto" w:fill="FFFFFF"/>
        <w:tabs>
          <w:tab w:val="left" w:pos="0"/>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Шарттың талаптарын Қазақстан Республикасының заңнамасы мен Шартта белгіленген Қарыз алушы үшін жақсарту жағына қарай біржақты тәртіпте өзгертуге;</w:t>
      </w:r>
    </w:p>
    <w:p w14:paraId="21FA5F1E" w14:textId="77777777" w:rsidR="006A6D06" w:rsidRPr="00DC457A" w:rsidRDefault="006A6D06" w:rsidP="006A6D06">
      <w:pPr>
        <w:pStyle w:val="a4"/>
        <w:numPr>
          <w:ilvl w:val="0"/>
          <w:numId w:val="12"/>
        </w:numPr>
        <w:shd w:val="clear" w:color="auto" w:fill="FFFFFF"/>
        <w:tabs>
          <w:tab w:val="left" w:pos="0"/>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 Микрокредиттің кезекті бөлігін қайтару және (немесе) Сыйақы төлеу үшін белгіленген мерзімді қырық күнтізбелік күннен астам уақытқа бұзған жағдайда, Микрокредит пен ол бойынша Сыйақы сомасының мерзімінен бұрын қайтарылуын талап етуге;</w:t>
      </w:r>
    </w:p>
    <w:p w14:paraId="1D1FB347" w14:textId="77777777" w:rsidR="006A6D06" w:rsidRPr="00DC457A" w:rsidRDefault="006A6D06" w:rsidP="006A6D06">
      <w:pPr>
        <w:pStyle w:val="a4"/>
        <w:numPr>
          <w:ilvl w:val="0"/>
          <w:numId w:val="12"/>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алушының қаржылық жағдайы мен Микрокредиттің мақсатына сай жұмсалуын тексеруге;</w:t>
      </w:r>
    </w:p>
    <w:p w14:paraId="642D792B" w14:textId="77777777" w:rsidR="006A6D06" w:rsidRPr="00DC457A" w:rsidRDefault="006A6D06" w:rsidP="006A6D06">
      <w:pPr>
        <w:pStyle w:val="a4"/>
        <w:numPr>
          <w:ilvl w:val="0"/>
          <w:numId w:val="12"/>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алушыдан Қарыз алушының қаржылық жағдайы туралы барлық қажетті ақпаратты және Шарт бойынша міндеттемелерді орындауға қажетті мәліметтерді сұратуға және алуға;</w:t>
      </w:r>
    </w:p>
    <w:p w14:paraId="3F8E4050" w14:textId="77777777" w:rsidR="006A6D06" w:rsidRPr="00DC457A" w:rsidRDefault="006A6D06" w:rsidP="006A6D06">
      <w:pPr>
        <w:pStyle w:val="a4"/>
        <w:numPr>
          <w:ilvl w:val="0"/>
          <w:numId w:val="12"/>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shd w:val="clear" w:color="auto" w:fill="FFFFFF"/>
          <w:lang w:val="kk-KZ"/>
        </w:rPr>
        <w:t>Қарыз алушының өтініші бойынша микрокредитті екінші деңгейдегі банктер арқылы тауарлар, жұмыстар немесе қызметтер үшін төлем жасау мақсатында үшінші тұлғаға аударуға;</w:t>
      </w:r>
    </w:p>
    <w:p w14:paraId="4F4600CC" w14:textId="77777777" w:rsidR="006A6D06" w:rsidRPr="00DC457A" w:rsidRDefault="006A6D06" w:rsidP="006A6D06">
      <w:pPr>
        <w:pStyle w:val="a4"/>
        <w:numPr>
          <w:ilvl w:val="0"/>
          <w:numId w:val="12"/>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Шарт бойынша құқықты (талап етуді) Қазақстан Республикасы заңнамасының талаптарына сәйкес үшінші тұлғаға беруге;</w:t>
      </w:r>
    </w:p>
    <w:p w14:paraId="4B9973BE" w14:textId="77777777" w:rsidR="006A6D06" w:rsidRPr="00DC457A" w:rsidRDefault="006A6D06" w:rsidP="006A6D06">
      <w:pPr>
        <w:pStyle w:val="a4"/>
        <w:numPr>
          <w:ilvl w:val="0"/>
          <w:numId w:val="12"/>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алушыдан  Шартта белгіленген міндеттердің орындалуын талап етуге;</w:t>
      </w:r>
    </w:p>
    <w:p w14:paraId="58FA0D80" w14:textId="77777777" w:rsidR="00384448" w:rsidRPr="00DC457A" w:rsidRDefault="006A6D06" w:rsidP="00EA39E8">
      <w:pPr>
        <w:pStyle w:val="a4"/>
        <w:numPr>
          <w:ilvl w:val="0"/>
          <w:numId w:val="12"/>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Микрокредит іс жүзінде төмендегі негіздемелер бойынша берілмеген жағдайда, Шартқа қол қойылғаннан кейін Микрокредит беруден бас тартуға: </w:t>
      </w:r>
    </w:p>
    <w:p w14:paraId="0BE4BA4D" w14:textId="77777777" w:rsidR="00384448" w:rsidRPr="00DC457A" w:rsidRDefault="006A6D06" w:rsidP="00EA39E8">
      <w:pPr>
        <w:pStyle w:val="a4"/>
        <w:numPr>
          <w:ilvl w:val="0"/>
          <w:numId w:val="29"/>
        </w:numPr>
        <w:shd w:val="clear" w:color="auto" w:fill="FFFFFF"/>
        <w:tabs>
          <w:tab w:val="left" w:pos="-142"/>
          <w:tab w:val="left" w:pos="0"/>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 жауапкер және/немесе жауапкердің жағында дербес талаптар қоймайтын үшінші тұлға ретінде сот процесіне тартылған болса;</w:t>
      </w:r>
    </w:p>
    <w:p w14:paraId="60CBC46F" w14:textId="77777777" w:rsidR="00384448" w:rsidRPr="00DC457A" w:rsidRDefault="006A6D06" w:rsidP="00E24D9D">
      <w:pPr>
        <w:pStyle w:val="a4"/>
        <w:numPr>
          <w:ilvl w:val="0"/>
          <w:numId w:val="29"/>
        </w:numPr>
        <w:shd w:val="clear" w:color="auto" w:fill="FFFFFF"/>
        <w:tabs>
          <w:tab w:val="left" w:pos="-142"/>
          <w:tab w:val="left" w:pos="0"/>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алушының мүлкі мен оның банктік шоттарына тыйым салынса және/немесе өндіріп алынатын болса немесе осындай жағдайлардың туындау қаупі болатын болса;</w:t>
      </w:r>
    </w:p>
    <w:p w14:paraId="043BB377" w14:textId="77777777" w:rsidR="00384448" w:rsidRPr="00DC457A" w:rsidRDefault="009C62A0" w:rsidP="00EA39E8">
      <w:pPr>
        <w:pStyle w:val="a4"/>
        <w:numPr>
          <w:ilvl w:val="0"/>
          <w:numId w:val="29"/>
        </w:numPr>
        <w:shd w:val="clear" w:color="auto" w:fill="FFFFFF"/>
        <w:tabs>
          <w:tab w:val="left" w:pos="-142"/>
          <w:tab w:val="left" w:pos="0"/>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 МҚҰ-ға Микрокредиттің қамсыздандыруының болуы (жағдайы) туралы қате мәліметтер берген болса;</w:t>
      </w:r>
    </w:p>
    <w:p w14:paraId="0160873E" w14:textId="77777777" w:rsidR="00384448" w:rsidRPr="00DC457A" w:rsidRDefault="009C62A0" w:rsidP="00EA39E8">
      <w:pPr>
        <w:pStyle w:val="a4"/>
        <w:numPr>
          <w:ilvl w:val="0"/>
          <w:numId w:val="29"/>
        </w:numPr>
        <w:shd w:val="clear" w:color="auto" w:fill="FFFFFF"/>
        <w:tabs>
          <w:tab w:val="left" w:pos="-142"/>
          <w:tab w:val="left" w:pos="0"/>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Қарыз алушы өзінің МҚҰ және/немесе үшінші тұлғалар алдындағы міндеттемелерінің шарттарын бұзса; </w:t>
      </w:r>
    </w:p>
    <w:p w14:paraId="6F311309" w14:textId="77777777" w:rsidR="00384448" w:rsidRPr="00DC457A" w:rsidRDefault="009C62A0" w:rsidP="00EA39E8">
      <w:pPr>
        <w:pStyle w:val="a4"/>
        <w:numPr>
          <w:ilvl w:val="0"/>
          <w:numId w:val="29"/>
        </w:numPr>
        <w:shd w:val="clear" w:color="auto" w:fill="FFFFFF"/>
        <w:tabs>
          <w:tab w:val="left" w:pos="-142"/>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МҚҰ-ның Шарт талаптарын тиісті түрде орындауына ықпал ететін қолданыстағы заңнама талаптарының өзгеруі</w:t>
      </w:r>
      <w:r w:rsidR="00384448" w:rsidRPr="00DC457A">
        <w:rPr>
          <w:rFonts w:ascii="Times New Roman" w:hAnsi="Times New Roman"/>
          <w:sz w:val="24"/>
          <w:szCs w:val="24"/>
          <w:lang w:val="kk-KZ"/>
        </w:rPr>
        <w:t>;</w:t>
      </w:r>
    </w:p>
    <w:p w14:paraId="48B44558" w14:textId="77777777" w:rsidR="00384448" w:rsidRPr="00DC457A" w:rsidRDefault="009C62A0" w:rsidP="00EA39E8">
      <w:pPr>
        <w:pStyle w:val="a4"/>
        <w:numPr>
          <w:ilvl w:val="0"/>
          <w:numId w:val="29"/>
        </w:numPr>
        <w:shd w:val="clear" w:color="auto" w:fill="FFFFFF"/>
        <w:tabs>
          <w:tab w:val="left" w:pos="-284"/>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Кепіл заты жоғалған/жойылған жағдайда</w:t>
      </w:r>
      <w:r w:rsidR="00384448" w:rsidRPr="00DC457A">
        <w:rPr>
          <w:rFonts w:ascii="Times New Roman" w:hAnsi="Times New Roman"/>
          <w:sz w:val="24"/>
          <w:szCs w:val="24"/>
          <w:lang w:val="kk-KZ"/>
        </w:rPr>
        <w:t>;</w:t>
      </w:r>
    </w:p>
    <w:p w14:paraId="46D516C3" w14:textId="77777777" w:rsidR="00384448" w:rsidRPr="00DC457A" w:rsidRDefault="009C62A0" w:rsidP="00EA39E8">
      <w:pPr>
        <w:pStyle w:val="a4"/>
        <w:numPr>
          <w:ilvl w:val="0"/>
          <w:numId w:val="29"/>
        </w:numPr>
        <w:shd w:val="clear" w:color="auto" w:fill="FFFFFF"/>
        <w:tabs>
          <w:tab w:val="left" w:pos="-284"/>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Кепіл заты нарықтық құнының Микрокредит сомасынан төмен болу жағдайы.</w:t>
      </w:r>
    </w:p>
    <w:p w14:paraId="77D70FDA" w14:textId="77777777" w:rsidR="00384448" w:rsidRPr="00DC457A" w:rsidRDefault="009C62A0" w:rsidP="00EA39E8">
      <w:pPr>
        <w:pStyle w:val="a4"/>
        <w:numPr>
          <w:ilvl w:val="0"/>
          <w:numId w:val="12"/>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Қарыз алушы Шарт бойынша міндеттемелерді орындамайтын және/немесе тиісті түрде орындамайтын жағдайда, Қазақстан Республикасының қолданыстағы заңнамасына қайшы келмейтін әдістер арқылы Кепіл затының құны есебінен өз мүдделерін қанағаттандыру арқылы Микрокредит </w:t>
      </w:r>
      <w:r w:rsidRPr="00DC457A">
        <w:rPr>
          <w:rFonts w:ascii="Times New Roman" w:hAnsi="Times New Roman"/>
          <w:sz w:val="24"/>
          <w:szCs w:val="24"/>
          <w:lang w:val="kk-KZ"/>
        </w:rPr>
        <w:lastRenderedPageBreak/>
        <w:t>сомасын, есептелген Сыйақыны, тұрақсыздық айыбын, сонымен бірге Берешекті өндіріп алумен байланысты шығындарды, МҚҰ-ға тиесілі төлемдерді мерзімінен бұрын өндіріп алуға;</w:t>
      </w:r>
    </w:p>
    <w:p w14:paraId="1088164F" w14:textId="77777777" w:rsidR="00F8692A" w:rsidRPr="00DC457A" w:rsidRDefault="00F8692A" w:rsidP="00F8692A">
      <w:pPr>
        <w:pStyle w:val="a4"/>
        <w:numPr>
          <w:ilvl w:val="0"/>
          <w:numId w:val="12"/>
        </w:numPr>
        <w:shd w:val="clear" w:color="auto" w:fill="FFFFFF"/>
        <w:tabs>
          <w:tab w:val="left" w:pos="0"/>
          <w:tab w:val="left" w:pos="45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eastAsia="Calibri" w:hAnsi="Times New Roman"/>
          <w:bCs/>
          <w:sz w:val="24"/>
          <w:szCs w:val="24"/>
          <w:lang w:val="kk-KZ"/>
        </w:rPr>
        <w:t>МҚҰ-ның Өтініш бойынша Берешекті өтеу үшін кепіл туралы шартқа сәйкес ұсынылған Кепіл затын өткізуден алған ақшасы жеткіліксіз болатын жағдайда, Қазақстан Республикасының заңнамасына сәйкес Қарыз алушының басқа мүлкін өндіріп алуға;</w:t>
      </w:r>
    </w:p>
    <w:p w14:paraId="7733DF79" w14:textId="77777777" w:rsidR="00285CB6" w:rsidRPr="00DC457A" w:rsidRDefault="0009022F" w:rsidP="00285CB6">
      <w:pPr>
        <w:pStyle w:val="a4"/>
        <w:numPr>
          <w:ilvl w:val="0"/>
          <w:numId w:val="12"/>
        </w:numPr>
        <w:shd w:val="clear" w:color="auto" w:fill="FFFFFF"/>
        <w:tabs>
          <w:tab w:val="left" w:pos="0"/>
          <w:tab w:val="left" w:pos="45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eastAsia="Calibri" w:hAnsi="Times New Roman"/>
          <w:bCs/>
          <w:sz w:val="24"/>
          <w:szCs w:val="24"/>
          <w:lang w:val="kk-KZ"/>
        </w:rPr>
        <w:t>Қазақстан Республикасы заңнамасының талаптарына сәйкес Шарт бойынша құқықтарды (талаптарды)</w:t>
      </w:r>
      <w:r w:rsidR="00F8692A" w:rsidRPr="00DC457A">
        <w:rPr>
          <w:rFonts w:ascii="Times New Roman" w:eastAsia="Calibri" w:hAnsi="Times New Roman"/>
          <w:bCs/>
          <w:sz w:val="24"/>
          <w:szCs w:val="24"/>
          <w:lang w:val="kk-KZ"/>
        </w:rPr>
        <w:t xml:space="preserve"> үшінші тұлғаға сату / тапсыру/ шеттетуге</w:t>
      </w:r>
      <w:r w:rsidR="00285CB6" w:rsidRPr="00DC457A">
        <w:rPr>
          <w:rFonts w:ascii="Times New Roman" w:eastAsia="Calibri" w:hAnsi="Times New Roman"/>
          <w:bCs/>
          <w:sz w:val="24"/>
          <w:szCs w:val="24"/>
          <w:lang w:val="kk-KZ"/>
        </w:rPr>
        <w:t>;</w:t>
      </w:r>
    </w:p>
    <w:p w14:paraId="707D3346" w14:textId="4B8F894B" w:rsidR="00285CB6" w:rsidRPr="00DC457A" w:rsidRDefault="00D875FB" w:rsidP="00285CB6">
      <w:pPr>
        <w:pStyle w:val="a4"/>
        <w:numPr>
          <w:ilvl w:val="0"/>
          <w:numId w:val="12"/>
        </w:numPr>
        <w:shd w:val="clear" w:color="auto" w:fill="FFFFFF"/>
        <w:tabs>
          <w:tab w:val="left" w:pos="0"/>
          <w:tab w:val="left" w:pos="45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нотариустың атқарушылық жазбасы негізінде Берешекті өндіріп алуды жүзеге асыруға</w:t>
      </w:r>
      <w:r w:rsidR="00285CB6" w:rsidRPr="00DC457A">
        <w:rPr>
          <w:rFonts w:ascii="Times New Roman" w:hAnsi="Times New Roman"/>
          <w:sz w:val="24"/>
          <w:szCs w:val="24"/>
          <w:bdr w:val="none" w:sz="0" w:space="0" w:color="auto" w:frame="1"/>
          <w:lang w:val="kk-KZ" w:eastAsia="ru-RU"/>
        </w:rPr>
        <w:t>;</w:t>
      </w:r>
    </w:p>
    <w:p w14:paraId="7EBEF159" w14:textId="6FC0E729" w:rsidR="00285CB6" w:rsidRPr="00DC457A" w:rsidRDefault="00285CB6" w:rsidP="00EA39E8">
      <w:pPr>
        <w:pStyle w:val="a4"/>
        <w:numPr>
          <w:ilvl w:val="0"/>
          <w:numId w:val="12"/>
        </w:numPr>
        <w:shd w:val="clear" w:color="auto" w:fill="FFFFFF"/>
        <w:tabs>
          <w:tab w:val="left" w:pos="0"/>
          <w:tab w:val="left" w:pos="45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Шартта көрсетілген мән-жайлар орын алған уақытта Микрокредит сомасын мерзімінен бұрын қайтаруды және Сыйақы төлеуді талап етуге;</w:t>
      </w:r>
    </w:p>
    <w:p w14:paraId="6E61B774" w14:textId="77777777" w:rsidR="00285CB6" w:rsidRPr="00DC457A" w:rsidRDefault="00285CB6" w:rsidP="00182074">
      <w:pPr>
        <w:pStyle w:val="a4"/>
        <w:numPr>
          <w:ilvl w:val="0"/>
          <w:numId w:val="12"/>
        </w:numPr>
        <w:shd w:val="clear" w:color="auto" w:fill="FFFFFF"/>
        <w:tabs>
          <w:tab w:val="left" w:pos="0"/>
          <w:tab w:val="left" w:pos="45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алушының жұмыс берушісіне Қарыз алушының Шарт бойынша міндеттемелерді орындамау айғағы туралы хабарлауға;</w:t>
      </w:r>
    </w:p>
    <w:p w14:paraId="63BB1B17" w14:textId="1769FEB9" w:rsidR="007C4CFF" w:rsidRPr="00DC457A" w:rsidRDefault="00285CB6" w:rsidP="007C4CFF">
      <w:pPr>
        <w:pStyle w:val="a4"/>
        <w:numPr>
          <w:ilvl w:val="0"/>
          <w:numId w:val="12"/>
        </w:numPr>
        <w:shd w:val="clear" w:color="auto" w:fill="FFFFFF"/>
        <w:tabs>
          <w:tab w:val="left" w:pos="0"/>
          <w:tab w:val="left" w:pos="45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 xml:space="preserve">МҚҰ тартатын ресурстарды қалыптастырудың, осы ресурстарды кері қайтарып алудың кез келген </w:t>
      </w:r>
      <w:r w:rsidR="007C4CFF" w:rsidRPr="00DC457A">
        <w:rPr>
          <w:rFonts w:ascii="Times New Roman" w:hAnsi="Times New Roman"/>
          <w:sz w:val="24"/>
          <w:szCs w:val="24"/>
          <w:bdr w:val="none" w:sz="0" w:space="0" w:color="auto" w:frame="1"/>
          <w:lang w:val="kk-KZ" w:eastAsia="ru-RU"/>
        </w:rPr>
        <w:t xml:space="preserve">талаптары </w:t>
      </w:r>
      <w:r w:rsidRPr="00DC457A">
        <w:rPr>
          <w:rFonts w:ascii="Times New Roman" w:hAnsi="Times New Roman"/>
          <w:sz w:val="24"/>
          <w:szCs w:val="24"/>
          <w:bdr w:val="none" w:sz="0" w:space="0" w:color="auto" w:frame="1"/>
          <w:lang w:val="kk-KZ" w:eastAsia="ru-RU"/>
        </w:rPr>
        <w:t xml:space="preserve">өзгерген жағдайда, </w:t>
      </w:r>
      <w:r w:rsidR="007C4CFF" w:rsidRPr="00DC457A">
        <w:rPr>
          <w:rFonts w:ascii="Times New Roman" w:hAnsi="Times New Roman"/>
          <w:sz w:val="24"/>
          <w:szCs w:val="24"/>
          <w:bdr w:val="none" w:sz="0" w:space="0" w:color="auto" w:frame="1"/>
          <w:lang w:val="kk-KZ" w:eastAsia="ru-RU"/>
        </w:rPr>
        <w:t>Ш</w:t>
      </w:r>
      <w:r w:rsidRPr="00DC457A">
        <w:rPr>
          <w:rFonts w:ascii="Times New Roman" w:hAnsi="Times New Roman"/>
          <w:sz w:val="24"/>
          <w:szCs w:val="24"/>
          <w:bdr w:val="none" w:sz="0" w:space="0" w:color="auto" w:frame="1"/>
          <w:lang w:val="kk-KZ" w:eastAsia="ru-RU"/>
        </w:rPr>
        <w:t>арттың қолданы</w:t>
      </w:r>
      <w:r w:rsidR="007C4CFF" w:rsidRPr="00DC457A">
        <w:rPr>
          <w:rFonts w:ascii="Times New Roman" w:hAnsi="Times New Roman"/>
          <w:sz w:val="24"/>
          <w:szCs w:val="24"/>
          <w:bdr w:val="none" w:sz="0" w:space="0" w:color="auto" w:frame="1"/>
          <w:lang w:val="kk-KZ" w:eastAsia="ru-RU"/>
        </w:rPr>
        <w:t xml:space="preserve">с </w:t>
      </w:r>
      <w:r w:rsidRPr="00DC457A">
        <w:rPr>
          <w:rFonts w:ascii="Times New Roman" w:hAnsi="Times New Roman"/>
          <w:sz w:val="24"/>
          <w:szCs w:val="24"/>
          <w:bdr w:val="none" w:sz="0" w:space="0" w:color="auto" w:frame="1"/>
          <w:lang w:val="kk-KZ" w:eastAsia="ru-RU"/>
        </w:rPr>
        <w:t>мерзімі ішінде кез келген уақытта және осы Шартты қоса алғанда, жасалған келісімдердің болуына қарамастан, МҚҰ</w:t>
      </w:r>
      <w:r w:rsidR="007C4CFF" w:rsidRPr="00DC457A">
        <w:rPr>
          <w:rFonts w:ascii="Times New Roman" w:hAnsi="Times New Roman"/>
          <w:sz w:val="24"/>
          <w:szCs w:val="24"/>
          <w:bdr w:val="none" w:sz="0" w:space="0" w:color="auto" w:frame="1"/>
          <w:lang w:val="kk-KZ" w:eastAsia="ru-RU"/>
        </w:rPr>
        <w:t xml:space="preserve"> Қарыз алушыға Шартта көзделген кез келген тәсілмен осындай талапта көрсетілген</w:t>
      </w:r>
      <w:r w:rsidR="00D465EA" w:rsidRPr="00DC457A">
        <w:rPr>
          <w:rFonts w:ascii="Times New Roman" w:hAnsi="Times New Roman"/>
          <w:sz w:val="24"/>
          <w:szCs w:val="24"/>
          <w:bdr w:val="none" w:sz="0" w:space="0" w:color="auto" w:frame="1"/>
          <w:lang w:val="kk-KZ" w:eastAsia="ru-RU"/>
        </w:rPr>
        <w:t xml:space="preserve"> Берешекті өтеу күнінен </w:t>
      </w:r>
      <w:r w:rsidR="007C4CFF" w:rsidRPr="00DC457A">
        <w:rPr>
          <w:rFonts w:ascii="Times New Roman" w:hAnsi="Times New Roman"/>
          <w:sz w:val="24"/>
          <w:szCs w:val="24"/>
          <w:bdr w:val="none" w:sz="0" w:space="0" w:color="auto" w:frame="1"/>
          <w:lang w:val="kk-KZ" w:eastAsia="ru-RU"/>
        </w:rPr>
        <w:t xml:space="preserve"> кемінде 13 (он үш) ай бұрын жазбаша талап жіберу </w:t>
      </w:r>
      <w:r w:rsidR="00D465EA" w:rsidRPr="00DC457A">
        <w:rPr>
          <w:rFonts w:ascii="Times New Roman" w:hAnsi="Times New Roman"/>
          <w:sz w:val="24"/>
          <w:szCs w:val="24"/>
          <w:bdr w:val="none" w:sz="0" w:space="0" w:color="auto" w:frame="1"/>
          <w:lang w:val="kk-KZ" w:eastAsia="ru-RU"/>
        </w:rPr>
        <w:t>арқылы Қарыз алушының қосымша келісімсіз Қарыз алушыдан Б</w:t>
      </w:r>
      <w:r w:rsidR="007C4CFF" w:rsidRPr="00DC457A">
        <w:rPr>
          <w:rFonts w:ascii="Times New Roman" w:hAnsi="Times New Roman"/>
          <w:sz w:val="24"/>
          <w:szCs w:val="24"/>
          <w:bdr w:val="none" w:sz="0" w:space="0" w:color="auto" w:frame="1"/>
          <w:lang w:val="kk-KZ" w:eastAsia="ru-RU"/>
        </w:rPr>
        <w:t xml:space="preserve">ерешекті </w:t>
      </w:r>
      <w:r w:rsidR="00D465EA" w:rsidRPr="00DC457A">
        <w:rPr>
          <w:rFonts w:ascii="Times New Roman" w:hAnsi="Times New Roman"/>
          <w:sz w:val="24"/>
          <w:szCs w:val="24"/>
          <w:bdr w:val="none" w:sz="0" w:space="0" w:color="auto" w:frame="1"/>
          <w:lang w:val="kk-KZ" w:eastAsia="ru-RU"/>
        </w:rPr>
        <w:t xml:space="preserve">біржақты тәртіппен </w:t>
      </w:r>
      <w:r w:rsidR="007C4CFF" w:rsidRPr="00DC457A">
        <w:rPr>
          <w:rFonts w:ascii="Times New Roman" w:hAnsi="Times New Roman"/>
          <w:sz w:val="24"/>
          <w:szCs w:val="24"/>
          <w:bdr w:val="none" w:sz="0" w:space="0" w:color="auto" w:frame="1"/>
          <w:lang w:val="kk-KZ" w:eastAsia="ru-RU"/>
        </w:rPr>
        <w:t xml:space="preserve">мерзімінен бұрын өтеуді </w:t>
      </w:r>
      <w:r w:rsidR="00D465EA" w:rsidRPr="00DC457A">
        <w:rPr>
          <w:rFonts w:ascii="Times New Roman" w:hAnsi="Times New Roman"/>
          <w:sz w:val="24"/>
          <w:szCs w:val="24"/>
          <w:bdr w:val="none" w:sz="0" w:space="0" w:color="auto" w:frame="1"/>
          <w:lang w:val="kk-KZ" w:eastAsia="ru-RU"/>
        </w:rPr>
        <w:t xml:space="preserve">даусыз түрде </w:t>
      </w:r>
      <w:r w:rsidR="007C4CFF" w:rsidRPr="00DC457A">
        <w:rPr>
          <w:rFonts w:ascii="Times New Roman" w:hAnsi="Times New Roman"/>
          <w:sz w:val="24"/>
          <w:szCs w:val="24"/>
          <w:bdr w:val="none" w:sz="0" w:space="0" w:color="auto" w:frame="1"/>
          <w:lang w:val="kk-KZ" w:eastAsia="ru-RU"/>
        </w:rPr>
        <w:t>талап етуге құқылы;</w:t>
      </w:r>
    </w:p>
    <w:p w14:paraId="758DECA3" w14:textId="39449562" w:rsidR="00384448" w:rsidRPr="00DC457A" w:rsidRDefault="00F8692A" w:rsidP="00285CB6">
      <w:pPr>
        <w:pStyle w:val="a4"/>
        <w:numPr>
          <w:ilvl w:val="0"/>
          <w:numId w:val="12"/>
        </w:numPr>
        <w:shd w:val="clear" w:color="auto" w:fill="FFFFFF"/>
        <w:tabs>
          <w:tab w:val="left" w:pos="0"/>
          <w:tab w:val="left" w:pos="45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Қазақстан Республикасының заңнамасы мен Шартта белгіленген өзге де құқықтарды іске асыруға.</w:t>
      </w:r>
    </w:p>
    <w:p w14:paraId="60BC1795" w14:textId="77777777" w:rsidR="00384448" w:rsidRPr="00DC457A" w:rsidRDefault="00871139" w:rsidP="00EA39E8">
      <w:pPr>
        <w:pStyle w:val="a4"/>
        <w:numPr>
          <w:ilvl w:val="1"/>
          <w:numId w:val="6"/>
        </w:numPr>
        <w:shd w:val="clear" w:color="auto" w:fill="FFFFFF"/>
        <w:tabs>
          <w:tab w:val="left" w:pos="0"/>
        </w:tabs>
        <w:spacing w:after="0" w:line="240" w:lineRule="auto"/>
        <w:ind w:left="-426" w:right="-285" w:firstLine="0"/>
        <w:contextualSpacing w:val="0"/>
        <w:jc w:val="both"/>
        <w:textAlignment w:val="baseline"/>
        <w:rPr>
          <w:rFonts w:ascii="Times New Roman" w:hAnsi="Times New Roman"/>
          <w:b/>
          <w:bCs/>
          <w:sz w:val="24"/>
          <w:szCs w:val="24"/>
        </w:rPr>
      </w:pPr>
      <w:r w:rsidRPr="00DC457A">
        <w:rPr>
          <w:rFonts w:ascii="Times New Roman" w:hAnsi="Times New Roman"/>
          <w:b/>
          <w:bCs/>
          <w:sz w:val="24"/>
          <w:szCs w:val="24"/>
          <w:lang w:val="kk-KZ"/>
        </w:rPr>
        <w:t xml:space="preserve"> </w:t>
      </w:r>
      <w:r w:rsidRPr="00DC457A">
        <w:rPr>
          <w:rFonts w:ascii="Times New Roman" w:hAnsi="Times New Roman"/>
          <w:b/>
          <w:bCs/>
          <w:sz w:val="24"/>
          <w:szCs w:val="24"/>
        </w:rPr>
        <w:t>М</w:t>
      </w:r>
      <w:r w:rsidRPr="00DC457A">
        <w:rPr>
          <w:rFonts w:ascii="Times New Roman" w:hAnsi="Times New Roman"/>
          <w:b/>
          <w:bCs/>
          <w:sz w:val="24"/>
          <w:szCs w:val="24"/>
          <w:lang w:val="kk-KZ"/>
        </w:rPr>
        <w:t>ҚҰ төмендегілерге міндетті</w:t>
      </w:r>
      <w:r w:rsidR="00384448" w:rsidRPr="00DC457A">
        <w:rPr>
          <w:rFonts w:ascii="Times New Roman" w:hAnsi="Times New Roman"/>
          <w:b/>
          <w:bCs/>
          <w:sz w:val="24"/>
          <w:szCs w:val="24"/>
        </w:rPr>
        <w:t>:</w:t>
      </w:r>
    </w:p>
    <w:p w14:paraId="2AE19E66" w14:textId="77777777" w:rsidR="00F8692A" w:rsidRPr="00DC457A" w:rsidRDefault="00F8692A" w:rsidP="00F8692A">
      <w:pPr>
        <w:pStyle w:val="a4"/>
        <w:numPr>
          <w:ilvl w:val="0"/>
          <w:numId w:val="17"/>
        </w:numPr>
        <w:shd w:val="clear" w:color="auto" w:fill="FFFFFF"/>
        <w:tabs>
          <w:tab w:val="left" w:pos="-142"/>
          <w:tab w:val="left" w:pos="462"/>
          <w:tab w:val="left" w:pos="993"/>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МҚҰ-ның Микрокредит беру туралы шарт бойынша құқығының (талап етуінің) үшінші тұлғаға өту талаптары қамтылған шарт (бұдан әрі - талап ету құқығын басқаға беру шарты) жасалған кезде Қарыз алушыға (немесе оның уәкілетті өкіліне):</w:t>
      </w:r>
    </w:p>
    <w:p w14:paraId="2C867EC8" w14:textId="77777777" w:rsidR="00F8692A" w:rsidRPr="00DC457A" w:rsidRDefault="00F8692A" w:rsidP="00F8692A">
      <w:pPr>
        <w:pStyle w:val="a4"/>
        <w:shd w:val="clear" w:color="auto" w:fill="FFFFFF"/>
        <w:tabs>
          <w:tab w:val="left" w:pos="-142"/>
          <w:tab w:val="left" w:pos="462"/>
          <w:tab w:val="left" w:pos="993"/>
        </w:tabs>
        <w:spacing w:after="0" w:line="240" w:lineRule="auto"/>
        <w:ind w:left="-426" w:right="-285"/>
        <w:contextualSpacing w:val="0"/>
        <w:jc w:val="both"/>
        <w:textAlignment w:val="baseline"/>
        <w:rPr>
          <w:rFonts w:ascii="Times New Roman" w:hAnsi="Times New Roman"/>
          <w:spacing w:val="1"/>
          <w:sz w:val="24"/>
          <w:szCs w:val="24"/>
          <w:lang w:val="kk-KZ"/>
        </w:rPr>
      </w:pPr>
      <w:r w:rsidRPr="00DC457A">
        <w:rPr>
          <w:rFonts w:ascii="Times New Roman" w:hAnsi="Times New Roman"/>
          <w:spacing w:val="1"/>
          <w:sz w:val="24"/>
          <w:szCs w:val="24"/>
          <w:lang w:val="kk-KZ"/>
        </w:rPr>
        <w:t>- талап ету құқығын басқаға беру шарты жасалғанға дейін құқықтардың (талап етулердің) үшінші тұлғаға өту мүмкіндігі туралы, сондай-ақ Шартта көзделген не Қазақстан Республикасының заңнамасына қайшы келмейтін тәсілмен осындай басқаға беру талабына байланысты Қарыз алушының дербес деректерін өңдеу туралы;</w:t>
      </w:r>
    </w:p>
    <w:p w14:paraId="3EBA7C53" w14:textId="77777777" w:rsidR="00F8692A" w:rsidRPr="00DC457A" w:rsidRDefault="00F8692A" w:rsidP="00F8692A">
      <w:pPr>
        <w:pStyle w:val="a4"/>
        <w:shd w:val="clear" w:color="auto" w:fill="FFFFFF"/>
        <w:tabs>
          <w:tab w:val="left" w:pos="-142"/>
          <w:tab w:val="left" w:pos="462"/>
          <w:tab w:val="left" w:pos="993"/>
        </w:tabs>
        <w:spacing w:after="0" w:line="240" w:lineRule="auto"/>
        <w:ind w:left="-426" w:right="-285"/>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 </w:t>
      </w:r>
      <w:r w:rsidRPr="00DC457A">
        <w:rPr>
          <w:rFonts w:ascii="Times New Roman" w:hAnsi="Times New Roman"/>
          <w:spacing w:val="1"/>
          <w:sz w:val="24"/>
          <w:szCs w:val="24"/>
          <w:lang w:val="kk-KZ"/>
        </w:rPr>
        <w:t>талап ету құқығын басқаға беру шарты жасалған күннен бастап отыз күнтізбелік күн ішінде микрокредитті өтеу жөніндегі бұдан былайғы төлемдердің үшінші тұлғаға (шарт бойынша құқық (талап ету) өткен тұлғаның атауы және тұрған жері) тағайындалатынын, берілген құқықтардың (талап етулердің) толық көлемін, сондай-ақ негізгі борыштың, сыйақының, комиссиялардың, тұрақсыздық айыбының (айыппұлдың, өсімпұлдың) мерзімі өткен және ағымдағы сомаларының және төленуге жататын басқа да сомалардың қалдықтарын көрсете отырып, құқықтың (талап етудің) Шартта көзделген немесе Қазақстан Республикасының заңнамасына қайшы келмейтін тәсілмен үшінші тұлғаға өткені туралы хабарлауға;</w:t>
      </w:r>
    </w:p>
    <w:p w14:paraId="13404270" w14:textId="77777777" w:rsidR="008D280A" w:rsidRPr="00DC457A" w:rsidRDefault="00384448" w:rsidP="008D280A">
      <w:pPr>
        <w:pStyle w:val="a4"/>
        <w:numPr>
          <w:ilvl w:val="0"/>
          <w:numId w:val="17"/>
        </w:numPr>
        <w:shd w:val="clear" w:color="auto" w:fill="FFFFFF"/>
        <w:tabs>
          <w:tab w:val="left" w:pos="-142"/>
          <w:tab w:val="left" w:pos="462"/>
          <w:tab w:val="left" w:pos="598"/>
        </w:tabs>
        <w:spacing w:after="0" w:line="240" w:lineRule="auto"/>
        <w:ind w:left="-426" w:right="-285" w:firstLine="0"/>
        <w:contextualSpacing w:val="0"/>
        <w:jc w:val="both"/>
        <w:textAlignment w:val="baseline"/>
        <w:rPr>
          <w:rFonts w:ascii="Times New Roman" w:hAnsi="Times New Roman"/>
          <w:spacing w:val="2"/>
          <w:sz w:val="24"/>
          <w:szCs w:val="24"/>
          <w:lang w:val="kk-KZ" w:eastAsia="ru-RU"/>
        </w:rPr>
      </w:pPr>
      <w:r w:rsidRPr="00DC457A">
        <w:rPr>
          <w:rFonts w:ascii="Times New Roman" w:hAnsi="Times New Roman"/>
          <w:spacing w:val="2"/>
          <w:sz w:val="24"/>
          <w:szCs w:val="24"/>
          <w:lang w:val="kk-KZ"/>
        </w:rPr>
        <w:t xml:space="preserve"> </w:t>
      </w:r>
      <w:r w:rsidR="008D280A" w:rsidRPr="00DC457A">
        <w:rPr>
          <w:rFonts w:ascii="Times New Roman" w:hAnsi="Times New Roman"/>
          <w:spacing w:val="2"/>
          <w:sz w:val="24"/>
          <w:szCs w:val="24"/>
          <w:lang w:val="kk-KZ" w:eastAsia="ru-RU"/>
        </w:rPr>
        <w:t xml:space="preserve">Шартта  қарастырылған әдіс пен мерзімде, бірақ мерзім кешіктірілген күннен бастап жиырма күнтізбелік күннен кешіктірмей Қарыз алушыға мына жағдайлар туралы хабарлау: Шарт бойынша міндеттемелерді орындау мерзімінің кешіктірілгені туралы және хабарламада көрсетілген күндегі жағдай бойынша мерзімі  өткен Берешек сомасын көрсете отырып, төлемдер енгізу қажеттілігі туралы; Шарт бойынша қарыз алушы – жеке тұлғаның МҚҰ-ға жүгіну құқығы туралы; Қарыз алушының Шарт бойынша өз міндеттемелерін орындамауының салдарлары туралы; </w:t>
      </w:r>
    </w:p>
    <w:p w14:paraId="234184B4" w14:textId="77777777" w:rsidR="00384448" w:rsidRPr="00DC457A" w:rsidRDefault="008D280A" w:rsidP="00EA39E8">
      <w:pPr>
        <w:pStyle w:val="a4"/>
        <w:numPr>
          <w:ilvl w:val="0"/>
          <w:numId w:val="17"/>
        </w:numPr>
        <w:shd w:val="clear" w:color="auto" w:fill="FFFFFF"/>
        <w:tabs>
          <w:tab w:val="left" w:pos="-142"/>
          <w:tab w:val="left" w:pos="462"/>
          <w:tab w:val="left" w:pos="598"/>
        </w:tabs>
        <w:spacing w:after="0" w:line="240" w:lineRule="auto"/>
        <w:ind w:left="-426" w:right="-285" w:firstLine="0"/>
        <w:contextualSpacing w:val="0"/>
        <w:jc w:val="both"/>
        <w:textAlignment w:val="baseline"/>
        <w:rPr>
          <w:rFonts w:ascii="Times New Roman" w:hAnsi="Times New Roman"/>
          <w:spacing w:val="2"/>
          <w:sz w:val="24"/>
          <w:szCs w:val="24"/>
          <w:lang w:val="kk-KZ" w:eastAsia="ru-RU"/>
        </w:rPr>
      </w:pPr>
      <w:r w:rsidRPr="00DC457A">
        <w:rPr>
          <w:rFonts w:ascii="Times New Roman" w:hAnsi="Times New Roman"/>
          <w:spacing w:val="2"/>
          <w:sz w:val="24"/>
          <w:szCs w:val="24"/>
          <w:lang w:val="kk-KZ"/>
        </w:rPr>
        <w:t>Қарыз алушы – жеке тұлғаның өтінішін алғаннан кейін он бес күнтізбелік күннің ішінде Шарт талаптарына қатысты ұсынылған өзгертулерді қарастыру және Қарыз алушы – жеке тұлғаға жазбаша нысанда немесе шартта қарастырылған әдіспен төмендегілер туралы хабарлауға</w:t>
      </w:r>
      <w:r w:rsidR="00384448" w:rsidRPr="00DC457A">
        <w:rPr>
          <w:rFonts w:ascii="Times New Roman" w:hAnsi="Times New Roman"/>
          <w:spacing w:val="2"/>
          <w:sz w:val="24"/>
          <w:szCs w:val="24"/>
          <w:lang w:val="kk-KZ"/>
        </w:rPr>
        <w:t>:</w:t>
      </w:r>
    </w:p>
    <w:p w14:paraId="238CA1D8" w14:textId="77777777" w:rsidR="00384448" w:rsidRPr="00DC457A" w:rsidRDefault="008D280A" w:rsidP="00EA39E8">
      <w:pPr>
        <w:pStyle w:val="a4"/>
        <w:numPr>
          <w:ilvl w:val="0"/>
          <w:numId w:val="29"/>
        </w:numPr>
        <w:shd w:val="clear" w:color="auto" w:fill="FFFFFF"/>
        <w:tabs>
          <w:tab w:val="left" w:pos="-284"/>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шарт талаптарына қатысты ұсынылған өзгертулермен келісу туралы</w:t>
      </w:r>
      <w:r w:rsidR="00384448" w:rsidRPr="00DC457A">
        <w:rPr>
          <w:rFonts w:ascii="Times New Roman" w:hAnsi="Times New Roman"/>
          <w:sz w:val="24"/>
          <w:szCs w:val="24"/>
          <w:lang w:val="kk-KZ"/>
        </w:rPr>
        <w:t>;</w:t>
      </w:r>
    </w:p>
    <w:p w14:paraId="652994A3" w14:textId="77777777" w:rsidR="00384448" w:rsidRPr="00DC457A" w:rsidRDefault="008D280A" w:rsidP="00EA39E8">
      <w:pPr>
        <w:pStyle w:val="a4"/>
        <w:numPr>
          <w:ilvl w:val="0"/>
          <w:numId w:val="29"/>
        </w:numPr>
        <w:shd w:val="clear" w:color="auto" w:fill="FFFFFF"/>
        <w:tabs>
          <w:tab w:val="left" w:pos="-284"/>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Берешекті реттеуге қатысты өзінің ұсыныстары туралы</w:t>
      </w:r>
      <w:r w:rsidR="00384448" w:rsidRPr="00DC457A">
        <w:rPr>
          <w:rFonts w:ascii="Times New Roman" w:hAnsi="Times New Roman"/>
          <w:sz w:val="24"/>
          <w:szCs w:val="24"/>
          <w:lang w:val="kk-KZ"/>
        </w:rPr>
        <w:t>;</w:t>
      </w:r>
    </w:p>
    <w:p w14:paraId="073821C3" w14:textId="77777777" w:rsidR="00384448" w:rsidRPr="00DC457A" w:rsidRDefault="008D280A" w:rsidP="00EA39E8">
      <w:pPr>
        <w:pStyle w:val="a4"/>
        <w:numPr>
          <w:ilvl w:val="0"/>
          <w:numId w:val="29"/>
        </w:numPr>
        <w:shd w:val="clear" w:color="auto" w:fill="FFFFFF"/>
        <w:tabs>
          <w:tab w:val="left" w:pos="-284"/>
        </w:tabs>
        <w:spacing w:after="0" w:line="240" w:lineRule="auto"/>
        <w:ind w:left="-426" w:right="-285" w:firstLine="0"/>
        <w:jc w:val="both"/>
        <w:textAlignment w:val="baseline"/>
        <w:rPr>
          <w:rFonts w:ascii="Times New Roman" w:hAnsi="Times New Roman"/>
          <w:sz w:val="24"/>
          <w:szCs w:val="24"/>
          <w:lang w:val="kk-KZ"/>
        </w:rPr>
      </w:pPr>
      <w:r w:rsidRPr="00DC457A">
        <w:rPr>
          <w:rFonts w:ascii="Times New Roman" w:hAnsi="Times New Roman"/>
          <w:sz w:val="24"/>
          <w:szCs w:val="24"/>
          <w:lang w:val="kk-KZ"/>
        </w:rPr>
        <w:t>бас тартудың негізді себептерін көрсету арқылы шарт талаптарына өзгертулер енгізуден бас тарту туралы</w:t>
      </w:r>
      <w:r w:rsidR="00384448" w:rsidRPr="00DC457A">
        <w:rPr>
          <w:rFonts w:ascii="Times New Roman" w:hAnsi="Times New Roman"/>
          <w:sz w:val="24"/>
          <w:szCs w:val="24"/>
          <w:lang w:val="kk-KZ"/>
        </w:rPr>
        <w:t>.</w:t>
      </w:r>
    </w:p>
    <w:p w14:paraId="0F73E293" w14:textId="11224121" w:rsidR="008D280A" w:rsidRPr="00DC457A" w:rsidRDefault="008D280A" w:rsidP="008D280A">
      <w:pPr>
        <w:pStyle w:val="a4"/>
        <w:numPr>
          <w:ilvl w:val="0"/>
          <w:numId w:val="17"/>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 xml:space="preserve">Қарыз алушы МҚҰ-ға көрсетілетін қызметтер бойынша даулы жағдайлар туындаған кезде жазбаша өтініш жасаған жағдайда, жазбаша нысанда жауап береді. МҚҰ жеке тұлға және (немесе) </w:t>
      </w:r>
      <w:r w:rsidRPr="00DC457A">
        <w:rPr>
          <w:rFonts w:ascii="Times New Roman" w:hAnsi="Times New Roman"/>
          <w:spacing w:val="1"/>
          <w:sz w:val="24"/>
          <w:szCs w:val="24"/>
          <w:lang w:val="kk-KZ"/>
        </w:rPr>
        <w:lastRenderedPageBreak/>
        <w:t xml:space="preserve">заңды тұлғаның өтініштерін </w:t>
      </w:r>
      <w:r w:rsidR="0091607C" w:rsidRPr="00DC457A">
        <w:rPr>
          <w:rFonts w:ascii="Times New Roman" w:hAnsi="Times New Roman"/>
          <w:sz w:val="24"/>
          <w:szCs w:val="24"/>
          <w:lang w:val="kk-KZ"/>
        </w:rPr>
        <w:t>Қазақстан Республикасы қолданыстағы заңнамасымен белгіленген тәртіптегі</w:t>
      </w:r>
      <w:r w:rsidRPr="00DC457A">
        <w:rPr>
          <w:rFonts w:ascii="Times New Roman" w:hAnsi="Times New Roman"/>
          <w:spacing w:val="1"/>
          <w:sz w:val="24"/>
          <w:szCs w:val="24"/>
          <w:lang w:val="kk-KZ"/>
        </w:rPr>
        <w:t xml:space="preserve"> мерзімде қарастырады; </w:t>
      </w:r>
    </w:p>
    <w:p w14:paraId="6BC7E5BC" w14:textId="77777777" w:rsidR="008D280A" w:rsidRPr="00DC457A" w:rsidRDefault="008D280A" w:rsidP="008D280A">
      <w:pPr>
        <w:pStyle w:val="a4"/>
        <w:numPr>
          <w:ilvl w:val="0"/>
          <w:numId w:val="17"/>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МҚҰ Шартта қарастырылған тәртіпте жақсартушы талаптарды қолданатын жағдайда, Қарыз алушыға Шарт талаптарының өзгергендігі туралы хабарлауға;</w:t>
      </w:r>
    </w:p>
    <w:p w14:paraId="6EC5504F" w14:textId="77777777" w:rsidR="00384448" w:rsidRPr="00DC457A" w:rsidRDefault="008D280A" w:rsidP="00EA39E8">
      <w:pPr>
        <w:pStyle w:val="a4"/>
        <w:numPr>
          <w:ilvl w:val="0"/>
          <w:numId w:val="17"/>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Шартпен бірге Тараптар қол қойған микрокредитті өтеу кестесін беруге;</w:t>
      </w:r>
    </w:p>
    <w:p w14:paraId="22A6E003" w14:textId="77777777" w:rsidR="008D280A" w:rsidRPr="00DC457A" w:rsidRDefault="008D280A" w:rsidP="008D280A">
      <w:pPr>
        <w:pStyle w:val="a4"/>
        <w:shd w:val="clear" w:color="auto" w:fill="FFFFFF"/>
        <w:tabs>
          <w:tab w:val="left" w:pos="284"/>
          <w:tab w:val="left" w:pos="454"/>
          <w:tab w:val="left" w:pos="993"/>
        </w:tabs>
        <w:spacing w:after="0" w:line="240" w:lineRule="auto"/>
        <w:ind w:left="-426" w:right="-285"/>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Микрокредиттің Қарыз алушының ақшалай міндеттемелері сомасының (мөлшерінің) және (немесе) оларды төлеу мерзімінің өзгеруіне әкелетін талаптары өзгерген жағдайда, МҚҰ жаңа талаптарды ескере отырып, микрокредитті өтеудің жаңа кестесін құрады және оны Қарыз алушыға береді.</w:t>
      </w:r>
    </w:p>
    <w:p w14:paraId="76EC898F" w14:textId="77777777" w:rsidR="008D280A" w:rsidRPr="00DC457A" w:rsidRDefault="008D280A" w:rsidP="00EA39E8">
      <w:pPr>
        <w:pStyle w:val="a4"/>
        <w:numPr>
          <w:ilvl w:val="0"/>
          <w:numId w:val="17"/>
        </w:numPr>
        <w:shd w:val="clear" w:color="auto" w:fill="FFFFFF"/>
        <w:tabs>
          <w:tab w:val="left" w:pos="-142"/>
          <w:tab w:val="left" w:pos="284"/>
          <w:tab w:val="left" w:pos="993"/>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орналасқан жерi өзгерген не атауы өзгерген жағдайда бұл туралы уәкілетті органға, сондай-ақ қарыз алушыларды (өтініш берушілерді) микроқаржы ұйымының орналасқан жері бойынша, сондай-ақ қарыз алушы (өтініш беруші) – жеке тұлғаның заңды мекенжайы бойынша және қарыз алушы (өтініш беруші) – заңды тұлғаның орналасқан жері бойынша екi баспа басылымында қазақ және орыс тілдерінде тиiстi ақпарат жариялау арқылы не мұндай өзгерiстер болған күннен бастап отыз күнтiзбелiк күннен кешіктірілмейтін мерзімде әрбір қарыз алушыны (өтініш берушіні) жазбаша хабардар ету арқылы жазбаша хабарлауға;</w:t>
      </w:r>
    </w:p>
    <w:p w14:paraId="6B66352C" w14:textId="77777777" w:rsidR="008D280A" w:rsidRPr="00DC457A" w:rsidRDefault="008D280A" w:rsidP="008D280A">
      <w:pPr>
        <w:pStyle w:val="a4"/>
        <w:numPr>
          <w:ilvl w:val="0"/>
          <w:numId w:val="17"/>
        </w:numPr>
        <w:shd w:val="clear" w:color="auto" w:fill="FFFFFF"/>
        <w:tabs>
          <w:tab w:val="left" w:pos="-142"/>
          <w:tab w:val="left" w:pos="284"/>
          <w:tab w:val="left" w:pos="993"/>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 xml:space="preserve">Микрокредиттер беру </w:t>
      </w:r>
      <w:r w:rsidR="00622E85" w:rsidRPr="00DC457A">
        <w:rPr>
          <w:rFonts w:ascii="Times New Roman" w:hAnsi="Times New Roman"/>
          <w:spacing w:val="1"/>
          <w:sz w:val="24"/>
          <w:szCs w:val="24"/>
          <w:lang w:val="kk-KZ"/>
        </w:rPr>
        <w:t xml:space="preserve">ережелерінің </w:t>
      </w:r>
      <w:r w:rsidRPr="00DC457A">
        <w:rPr>
          <w:rFonts w:ascii="Times New Roman" w:hAnsi="Times New Roman"/>
          <w:spacing w:val="1"/>
          <w:sz w:val="24"/>
          <w:szCs w:val="24"/>
          <w:lang w:val="kk-KZ"/>
        </w:rPr>
        <w:t>көшiрмесiн микроқаржы ұйымы қарыз алушысының (өтініш берушісінің) көруі және онымен танысуы үшін қолжетiмдi жерде, оның ішінде МҚҰ-ның Интернет-ресурсы бар болса, сонда орналастыруға;</w:t>
      </w:r>
    </w:p>
    <w:p w14:paraId="4B12CD7F" w14:textId="77777777" w:rsidR="008D280A" w:rsidRPr="00DC457A" w:rsidRDefault="008D280A" w:rsidP="008D280A">
      <w:pPr>
        <w:pStyle w:val="a4"/>
        <w:numPr>
          <w:ilvl w:val="0"/>
          <w:numId w:val="17"/>
        </w:numPr>
        <w:shd w:val="clear" w:color="auto" w:fill="FFFFFF"/>
        <w:tabs>
          <w:tab w:val="left" w:pos="-142"/>
          <w:tab w:val="left" w:pos="284"/>
          <w:tab w:val="left" w:pos="993"/>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өтініш берушіге/Қарыз алушыға Микрокредитті алуға, оған қызмет көрсетуге және оны өтеуге (қайтаруға) байланысты төлемдер туралы толық және анық ақпарат беруге;</w:t>
      </w:r>
    </w:p>
    <w:p w14:paraId="2B626C5C" w14:textId="77777777" w:rsidR="00DD61A0" w:rsidRPr="00DC457A" w:rsidRDefault="00DD61A0" w:rsidP="00DD61A0">
      <w:pPr>
        <w:pStyle w:val="a4"/>
        <w:numPr>
          <w:ilvl w:val="0"/>
          <w:numId w:val="17"/>
        </w:numPr>
        <w:shd w:val="clear" w:color="auto" w:fill="FFFFFF"/>
        <w:tabs>
          <w:tab w:val="left" w:pos="-142"/>
          <w:tab w:val="left" w:pos="284"/>
          <w:tab w:val="left" w:pos="993"/>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Қарыз алушыға Қазақстан Республикасының қолданыстағы заңнамасының талаптарына сай есептелген Өтеу кестелерінің жобаларын</w:t>
      </w:r>
      <w:r w:rsidR="008D280A" w:rsidRPr="00DC457A">
        <w:rPr>
          <w:rFonts w:ascii="Times New Roman" w:hAnsi="Times New Roman"/>
          <w:spacing w:val="1"/>
          <w:sz w:val="24"/>
          <w:szCs w:val="24"/>
          <w:lang w:val="kk-KZ"/>
        </w:rPr>
        <w:t xml:space="preserve"> </w:t>
      </w:r>
      <w:r w:rsidRPr="00DC457A">
        <w:rPr>
          <w:rFonts w:ascii="Times New Roman" w:hAnsi="Times New Roman"/>
          <w:spacing w:val="1"/>
          <w:sz w:val="24"/>
          <w:szCs w:val="24"/>
          <w:lang w:val="kk-KZ"/>
        </w:rPr>
        <w:t xml:space="preserve">Шартта белгіленген кезеңділікпен </w:t>
      </w:r>
      <w:r w:rsidR="008D280A" w:rsidRPr="00DC457A">
        <w:rPr>
          <w:rFonts w:ascii="Times New Roman" w:hAnsi="Times New Roman"/>
          <w:spacing w:val="1"/>
          <w:sz w:val="24"/>
          <w:szCs w:val="24"/>
          <w:lang w:val="kk-KZ"/>
        </w:rPr>
        <w:t xml:space="preserve">мынадай өтеу әдістерімен </w:t>
      </w:r>
      <w:r w:rsidRPr="00DC457A">
        <w:rPr>
          <w:rFonts w:ascii="Times New Roman" w:hAnsi="Times New Roman"/>
          <w:spacing w:val="1"/>
          <w:sz w:val="24"/>
          <w:szCs w:val="24"/>
          <w:lang w:val="kk-KZ"/>
        </w:rPr>
        <w:t>ұсыну:</w:t>
      </w:r>
    </w:p>
    <w:p w14:paraId="79E3DC7C" w14:textId="77777777" w:rsidR="00DD61A0" w:rsidRPr="00DC457A" w:rsidRDefault="008D280A" w:rsidP="00DD61A0">
      <w:pPr>
        <w:pStyle w:val="a4"/>
        <w:shd w:val="clear" w:color="auto" w:fill="FFFFFF"/>
        <w:tabs>
          <w:tab w:val="left" w:pos="-142"/>
          <w:tab w:val="left" w:pos="284"/>
          <w:tab w:val="left" w:pos="993"/>
        </w:tabs>
        <w:spacing w:after="0" w:line="240" w:lineRule="auto"/>
        <w:ind w:left="-426" w:right="-285"/>
        <w:contextualSpacing w:val="0"/>
        <w:jc w:val="both"/>
        <w:textAlignment w:val="baseline"/>
        <w:rPr>
          <w:rFonts w:ascii="Times New Roman" w:hAnsi="Times New Roman"/>
          <w:spacing w:val="1"/>
          <w:sz w:val="24"/>
          <w:szCs w:val="24"/>
          <w:lang w:val="kk-KZ"/>
        </w:rPr>
      </w:pPr>
      <w:r w:rsidRPr="00DC457A">
        <w:rPr>
          <w:rFonts w:ascii="Times New Roman" w:hAnsi="Times New Roman"/>
          <w:spacing w:val="1"/>
          <w:sz w:val="24"/>
          <w:szCs w:val="24"/>
          <w:lang w:val="kk-KZ"/>
        </w:rPr>
        <w:t>- сарала</w:t>
      </w:r>
      <w:r w:rsidR="00DD61A0" w:rsidRPr="00DC457A">
        <w:rPr>
          <w:rFonts w:ascii="Times New Roman" w:hAnsi="Times New Roman"/>
          <w:spacing w:val="1"/>
          <w:sz w:val="24"/>
          <w:szCs w:val="24"/>
          <w:lang w:val="kk-KZ"/>
        </w:rPr>
        <w:t>нған төлемдер әдісі, бұл ретте Микрокредит бойынша берешекті өтеу Н</w:t>
      </w:r>
      <w:r w:rsidRPr="00DC457A">
        <w:rPr>
          <w:rFonts w:ascii="Times New Roman" w:hAnsi="Times New Roman"/>
          <w:spacing w:val="1"/>
          <w:sz w:val="24"/>
          <w:szCs w:val="24"/>
          <w:lang w:val="kk-KZ"/>
        </w:rPr>
        <w:t>егізгі борыш бойынша төлемдердің тең сомаларын және негізгі борыштың</w:t>
      </w:r>
      <w:r w:rsidR="00DD61A0" w:rsidRPr="00DC457A">
        <w:rPr>
          <w:rFonts w:ascii="Times New Roman" w:hAnsi="Times New Roman"/>
          <w:spacing w:val="1"/>
          <w:sz w:val="24"/>
          <w:szCs w:val="24"/>
          <w:lang w:val="kk-KZ"/>
        </w:rPr>
        <w:t xml:space="preserve"> қалдығы кезеңіне есептелген С</w:t>
      </w:r>
      <w:r w:rsidRPr="00DC457A">
        <w:rPr>
          <w:rFonts w:ascii="Times New Roman" w:hAnsi="Times New Roman"/>
          <w:spacing w:val="1"/>
          <w:sz w:val="24"/>
          <w:szCs w:val="24"/>
          <w:lang w:val="kk-KZ"/>
        </w:rPr>
        <w:t>ыйақыны қамтитын азайтылып отырат</w:t>
      </w:r>
      <w:r w:rsidR="00DD61A0" w:rsidRPr="00DC457A">
        <w:rPr>
          <w:rFonts w:ascii="Times New Roman" w:hAnsi="Times New Roman"/>
          <w:spacing w:val="1"/>
          <w:sz w:val="24"/>
          <w:szCs w:val="24"/>
          <w:lang w:val="kk-KZ"/>
        </w:rPr>
        <w:t>ын төлемдермен жүзеге асырылады;</w:t>
      </w:r>
    </w:p>
    <w:p w14:paraId="358E83CC" w14:textId="77777777" w:rsidR="00DD61A0" w:rsidRPr="00DC457A" w:rsidRDefault="008D280A" w:rsidP="00DD61A0">
      <w:pPr>
        <w:pStyle w:val="a4"/>
        <w:shd w:val="clear" w:color="auto" w:fill="FFFFFF"/>
        <w:tabs>
          <w:tab w:val="left" w:pos="-142"/>
          <w:tab w:val="left" w:pos="284"/>
          <w:tab w:val="left" w:pos="993"/>
        </w:tabs>
        <w:spacing w:after="0" w:line="240" w:lineRule="auto"/>
        <w:ind w:left="-426" w:right="-285"/>
        <w:contextualSpacing w:val="0"/>
        <w:jc w:val="both"/>
        <w:textAlignment w:val="baseline"/>
        <w:rPr>
          <w:rFonts w:ascii="Times New Roman" w:hAnsi="Times New Roman"/>
          <w:spacing w:val="1"/>
          <w:sz w:val="24"/>
          <w:szCs w:val="24"/>
          <w:lang w:val="kk-KZ"/>
        </w:rPr>
      </w:pPr>
      <w:r w:rsidRPr="00DC457A">
        <w:rPr>
          <w:rFonts w:ascii="Times New Roman" w:hAnsi="Times New Roman"/>
          <w:spacing w:val="1"/>
          <w:sz w:val="24"/>
          <w:szCs w:val="24"/>
          <w:lang w:val="kk-KZ"/>
        </w:rPr>
        <w:t>- аннуите</w:t>
      </w:r>
      <w:r w:rsidR="00DD61A0" w:rsidRPr="00DC457A">
        <w:rPr>
          <w:rFonts w:ascii="Times New Roman" w:hAnsi="Times New Roman"/>
          <w:spacing w:val="1"/>
          <w:sz w:val="24"/>
          <w:szCs w:val="24"/>
          <w:lang w:val="kk-KZ"/>
        </w:rPr>
        <w:t>ттік төлемдер әдісі, бұл ретте М</w:t>
      </w:r>
      <w:r w:rsidRPr="00DC457A">
        <w:rPr>
          <w:rFonts w:ascii="Times New Roman" w:hAnsi="Times New Roman"/>
          <w:spacing w:val="1"/>
          <w:sz w:val="24"/>
          <w:szCs w:val="24"/>
          <w:lang w:val="kk-KZ"/>
        </w:rPr>
        <w:t>икрокредит бойынша берешектерді өтеу негізгі борыш бойынша ұлғай</w:t>
      </w:r>
      <w:r w:rsidR="00DD61A0" w:rsidRPr="00DC457A">
        <w:rPr>
          <w:rFonts w:ascii="Times New Roman" w:hAnsi="Times New Roman"/>
          <w:spacing w:val="1"/>
          <w:sz w:val="24"/>
          <w:szCs w:val="24"/>
          <w:lang w:val="kk-KZ"/>
        </w:rPr>
        <w:t>тылып отыратын төлемдерді және Н</w:t>
      </w:r>
      <w:r w:rsidRPr="00DC457A">
        <w:rPr>
          <w:rFonts w:ascii="Times New Roman" w:hAnsi="Times New Roman"/>
          <w:spacing w:val="1"/>
          <w:sz w:val="24"/>
          <w:szCs w:val="24"/>
          <w:lang w:val="kk-KZ"/>
        </w:rPr>
        <w:t>егізгі борыштың қ</w:t>
      </w:r>
      <w:r w:rsidR="00DD61A0" w:rsidRPr="00DC457A">
        <w:rPr>
          <w:rFonts w:ascii="Times New Roman" w:hAnsi="Times New Roman"/>
          <w:spacing w:val="1"/>
          <w:sz w:val="24"/>
          <w:szCs w:val="24"/>
          <w:lang w:val="kk-KZ"/>
        </w:rPr>
        <w:t>алдығы кезеңіне есептелген С</w:t>
      </w:r>
      <w:r w:rsidRPr="00DC457A">
        <w:rPr>
          <w:rFonts w:ascii="Times New Roman" w:hAnsi="Times New Roman"/>
          <w:spacing w:val="1"/>
          <w:sz w:val="24"/>
          <w:szCs w:val="24"/>
          <w:lang w:val="kk-KZ"/>
        </w:rPr>
        <w:t>ыйақы бойынша азайтылып отыратын төлемдерді қамтитын микрокредиттің бүкіл мерзімі ішінде тең төлемдермен жүзеге асырылады. Бірінші және соңғы төлем мөлшерлері</w:t>
      </w:r>
      <w:r w:rsidR="00DD61A0" w:rsidRPr="00DC457A">
        <w:rPr>
          <w:rFonts w:ascii="Times New Roman" w:hAnsi="Times New Roman"/>
          <w:spacing w:val="1"/>
          <w:sz w:val="24"/>
          <w:szCs w:val="24"/>
          <w:lang w:val="kk-KZ"/>
        </w:rPr>
        <w:t xml:space="preserve"> бір-бірінен ерекшеленуі мүмкін.</w:t>
      </w:r>
    </w:p>
    <w:p w14:paraId="3763019A" w14:textId="77777777" w:rsidR="008D280A" w:rsidRPr="00DC457A" w:rsidRDefault="00DD61A0" w:rsidP="00DD61A0">
      <w:pPr>
        <w:pStyle w:val="a4"/>
        <w:shd w:val="clear" w:color="auto" w:fill="FFFFFF"/>
        <w:tabs>
          <w:tab w:val="left" w:pos="-142"/>
          <w:tab w:val="left" w:pos="284"/>
          <w:tab w:val="left" w:pos="993"/>
        </w:tabs>
        <w:spacing w:after="0" w:line="240" w:lineRule="auto"/>
        <w:ind w:left="-426" w:right="-285"/>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ab/>
      </w:r>
      <w:r w:rsidR="008D280A" w:rsidRPr="00DC457A">
        <w:rPr>
          <w:rFonts w:ascii="Times New Roman" w:hAnsi="Times New Roman"/>
          <w:spacing w:val="1"/>
          <w:sz w:val="24"/>
          <w:szCs w:val="24"/>
          <w:lang w:val="kk-KZ"/>
        </w:rPr>
        <w:t>МҚҰ</w:t>
      </w:r>
      <w:r w:rsidRPr="00DC457A">
        <w:rPr>
          <w:rFonts w:ascii="Times New Roman" w:hAnsi="Times New Roman"/>
          <w:spacing w:val="1"/>
          <w:sz w:val="24"/>
          <w:szCs w:val="24"/>
          <w:lang w:val="kk-KZ"/>
        </w:rPr>
        <w:t xml:space="preserve"> М</w:t>
      </w:r>
      <w:r w:rsidR="008D280A" w:rsidRPr="00DC457A">
        <w:rPr>
          <w:rFonts w:ascii="Times New Roman" w:hAnsi="Times New Roman"/>
          <w:spacing w:val="1"/>
          <w:sz w:val="24"/>
          <w:szCs w:val="24"/>
          <w:lang w:val="kk-KZ"/>
        </w:rPr>
        <w:t>икрокредиттер беру қағидаларына с</w:t>
      </w:r>
      <w:r w:rsidRPr="00DC457A">
        <w:rPr>
          <w:rFonts w:ascii="Times New Roman" w:hAnsi="Times New Roman"/>
          <w:spacing w:val="1"/>
          <w:sz w:val="24"/>
          <w:szCs w:val="24"/>
          <w:lang w:val="kk-KZ"/>
        </w:rPr>
        <w:t>әйкес есептелген микрокредитті Ө</w:t>
      </w:r>
      <w:r w:rsidR="008D280A" w:rsidRPr="00DC457A">
        <w:rPr>
          <w:rFonts w:ascii="Times New Roman" w:hAnsi="Times New Roman"/>
          <w:spacing w:val="1"/>
          <w:sz w:val="24"/>
          <w:szCs w:val="24"/>
          <w:lang w:val="kk-KZ"/>
        </w:rPr>
        <w:t>теу кестелерінің қосымша жобаларын ұсынуы мүмкін.</w:t>
      </w:r>
    </w:p>
    <w:p w14:paraId="6C413846" w14:textId="77777777" w:rsidR="00DD61A0" w:rsidRPr="00DC457A" w:rsidRDefault="00DD61A0" w:rsidP="00DD61A0">
      <w:pPr>
        <w:pStyle w:val="a4"/>
        <w:numPr>
          <w:ilvl w:val="0"/>
          <w:numId w:val="17"/>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Қарыз алушыға оның Микрокредит алуға байланысты құқықтары мен мiндеттерi туралы ақпарат беруге;</w:t>
      </w:r>
    </w:p>
    <w:p w14:paraId="1D18D2A3" w14:textId="77777777" w:rsidR="00DD61A0" w:rsidRPr="00DC457A" w:rsidRDefault="00DD61A0" w:rsidP="00DD61A0">
      <w:pPr>
        <w:pStyle w:val="a4"/>
        <w:numPr>
          <w:ilvl w:val="0"/>
          <w:numId w:val="17"/>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p>
    <w:p w14:paraId="5C557EC5" w14:textId="77777777" w:rsidR="00384448" w:rsidRPr="00DC457A" w:rsidRDefault="00DD61A0" w:rsidP="00EA39E8">
      <w:pPr>
        <w:pStyle w:val="a4"/>
        <w:numPr>
          <w:ilvl w:val="0"/>
          <w:numId w:val="17"/>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w:t>
      </w:r>
      <w:r w:rsidRPr="00DC457A">
        <w:rPr>
          <w:rFonts w:ascii="Times New Roman" w:hAnsi="Times New Roman"/>
          <w:spacing w:val="1"/>
          <w:sz w:val="24"/>
          <w:szCs w:val="24"/>
          <w:lang w:val="kk-KZ"/>
        </w:rPr>
        <w:t xml:space="preserve">икрокредит беру құпиясын сақтау. </w:t>
      </w:r>
      <w:r w:rsidRPr="00DC457A">
        <w:rPr>
          <w:rFonts w:ascii="Times New Roman" w:hAnsi="Times New Roman"/>
          <w:sz w:val="24"/>
          <w:szCs w:val="24"/>
          <w:lang w:val="kk-KZ"/>
        </w:rPr>
        <w:t xml:space="preserve">Микрокредит беру құпиясына қарыз алушылар, Микрокредиттердің мөлшерлері, Шарттың Қарыз алушыға қатысты басқа да талаптары және МҚҰ операциялары туралы мәліметтер (Микрокредиттер беру </w:t>
      </w:r>
      <w:r w:rsidR="00622E85" w:rsidRPr="00DC457A">
        <w:rPr>
          <w:rFonts w:ascii="Times New Roman" w:hAnsi="Times New Roman"/>
          <w:sz w:val="24"/>
          <w:szCs w:val="24"/>
          <w:lang w:val="kk-KZ"/>
        </w:rPr>
        <w:t>ережелерін</w:t>
      </w:r>
      <w:r w:rsidRPr="00DC457A">
        <w:rPr>
          <w:rFonts w:ascii="Times New Roman" w:hAnsi="Times New Roman"/>
          <w:sz w:val="24"/>
          <w:szCs w:val="24"/>
          <w:lang w:val="kk-KZ"/>
        </w:rPr>
        <w:t xml:space="preserve"> қоспағанда) және оларды жариялау тәртібі Қазақстан Республикасы қолданыстағы заңнамасыгың талаптарымен белгіленген өзге де мәліметтер кіреді;</w:t>
      </w:r>
    </w:p>
    <w:p w14:paraId="56ED3750" w14:textId="77777777" w:rsidR="00384448" w:rsidRPr="00DC457A" w:rsidRDefault="00DD61A0" w:rsidP="00C61BEC">
      <w:pPr>
        <w:pStyle w:val="a4"/>
        <w:numPr>
          <w:ilvl w:val="0"/>
          <w:numId w:val="17"/>
        </w:numPr>
        <w:shd w:val="clear" w:color="auto" w:fill="FFFFFF"/>
        <w:tabs>
          <w:tab w:val="left" w:pos="0"/>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Қазақстан Республикасының заңнамасында, сондай-ақ Шартта белгіленген басқа да талаптарды сақтауға.</w:t>
      </w:r>
    </w:p>
    <w:p w14:paraId="656FD98B" w14:textId="77777777" w:rsidR="00C61BEC" w:rsidRPr="00DC457A" w:rsidRDefault="00C61BEC" w:rsidP="00C61BEC">
      <w:pPr>
        <w:pStyle w:val="a4"/>
        <w:shd w:val="clear" w:color="auto" w:fill="FFFFFF"/>
        <w:tabs>
          <w:tab w:val="left" w:pos="0"/>
        </w:tabs>
        <w:spacing w:after="0" w:line="240" w:lineRule="auto"/>
        <w:ind w:left="-425" w:right="-284"/>
        <w:contextualSpacing w:val="0"/>
        <w:jc w:val="both"/>
        <w:textAlignment w:val="baseline"/>
        <w:rPr>
          <w:rFonts w:ascii="Times New Roman" w:hAnsi="Times New Roman"/>
          <w:sz w:val="24"/>
          <w:szCs w:val="24"/>
          <w:lang w:val="kk-KZ"/>
        </w:rPr>
      </w:pPr>
    </w:p>
    <w:p w14:paraId="0EF98F67" w14:textId="77777777" w:rsidR="00384448" w:rsidRPr="00DC457A" w:rsidRDefault="009D273B" w:rsidP="00EA39E8">
      <w:pPr>
        <w:pStyle w:val="a4"/>
        <w:numPr>
          <w:ilvl w:val="0"/>
          <w:numId w:val="6"/>
        </w:numPr>
        <w:shd w:val="clear" w:color="auto" w:fill="FFFFFF"/>
        <w:spacing w:after="0" w:line="240" w:lineRule="auto"/>
        <w:ind w:left="-425" w:right="-284" w:firstLine="0"/>
        <w:contextualSpacing w:val="0"/>
        <w:jc w:val="both"/>
        <w:textAlignment w:val="baseline"/>
        <w:rPr>
          <w:rFonts w:ascii="Times New Roman" w:hAnsi="Times New Roman"/>
          <w:b/>
          <w:sz w:val="24"/>
          <w:szCs w:val="24"/>
        </w:rPr>
      </w:pPr>
      <w:r w:rsidRPr="00DC457A">
        <w:rPr>
          <w:rFonts w:ascii="Times New Roman" w:hAnsi="Times New Roman"/>
          <w:b/>
          <w:sz w:val="24"/>
          <w:szCs w:val="24"/>
          <w:lang w:val="kk-KZ"/>
        </w:rPr>
        <w:t>МҚҰ үшін шектеулер.</w:t>
      </w:r>
    </w:p>
    <w:p w14:paraId="16FF1718" w14:textId="77777777" w:rsidR="00384448" w:rsidRPr="00DC457A" w:rsidRDefault="00DD61A0" w:rsidP="00EA39E8">
      <w:pPr>
        <w:pStyle w:val="a4"/>
        <w:numPr>
          <w:ilvl w:val="0"/>
          <w:numId w:val="13"/>
        </w:numPr>
        <w:shd w:val="clear" w:color="auto" w:fill="FFFFFF"/>
        <w:tabs>
          <w:tab w:val="left" w:pos="0"/>
          <w:tab w:val="left" w:pos="462"/>
        </w:tabs>
        <w:spacing w:after="0" w:line="240" w:lineRule="auto"/>
        <w:ind w:left="-425" w:right="-284" w:firstLine="0"/>
        <w:contextualSpacing w:val="0"/>
        <w:jc w:val="both"/>
        <w:textAlignment w:val="baseline"/>
        <w:rPr>
          <w:rFonts w:ascii="Times New Roman" w:hAnsi="Times New Roman"/>
          <w:b/>
          <w:sz w:val="24"/>
          <w:szCs w:val="24"/>
        </w:rPr>
      </w:pPr>
      <w:r w:rsidRPr="00DC457A">
        <w:rPr>
          <w:rFonts w:ascii="Times New Roman" w:hAnsi="Times New Roman"/>
          <w:b/>
          <w:sz w:val="24"/>
          <w:szCs w:val="24"/>
        </w:rPr>
        <w:t xml:space="preserve"> </w:t>
      </w:r>
      <w:r w:rsidRPr="00DC457A">
        <w:rPr>
          <w:rFonts w:ascii="Times New Roman" w:hAnsi="Times New Roman"/>
          <w:b/>
          <w:bCs/>
          <w:sz w:val="24"/>
          <w:szCs w:val="24"/>
        </w:rPr>
        <w:t>М</w:t>
      </w:r>
      <w:r w:rsidRPr="00DC457A">
        <w:rPr>
          <w:rFonts w:ascii="Times New Roman" w:hAnsi="Times New Roman"/>
          <w:b/>
          <w:bCs/>
          <w:sz w:val="24"/>
          <w:szCs w:val="24"/>
          <w:lang w:val="kk-KZ"/>
        </w:rPr>
        <w:t>ҚҰ-ға қатысты шектеулер төмендегілерге тыйым салуды қарастырады</w:t>
      </w:r>
      <w:r w:rsidR="00384448" w:rsidRPr="00DC457A">
        <w:rPr>
          <w:rFonts w:ascii="Times New Roman" w:hAnsi="Times New Roman"/>
          <w:b/>
          <w:sz w:val="24"/>
          <w:szCs w:val="24"/>
        </w:rPr>
        <w:t>:</w:t>
      </w:r>
    </w:p>
    <w:p w14:paraId="5325C1CB" w14:textId="77777777" w:rsidR="00DE2338" w:rsidRPr="00DC457A" w:rsidRDefault="00DE2338" w:rsidP="00DE2338">
      <w:pPr>
        <w:pStyle w:val="a4"/>
        <w:numPr>
          <w:ilvl w:val="0"/>
          <w:numId w:val="1"/>
        </w:numPr>
        <w:shd w:val="clear" w:color="auto" w:fill="FFFFFF"/>
        <w:tabs>
          <w:tab w:val="left" w:pos="-142"/>
          <w:tab w:val="left" w:pos="462"/>
          <w:tab w:val="left" w:pos="1134"/>
          <w:tab w:val="left" w:pos="1418"/>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lang w:val="kk-KZ"/>
        </w:rPr>
        <w:t>Сыйақы мөлшерлемелерін (оларды төмендету жағдайларын қоспағанда) және (немесе) микрокредиттi өтеу тәсiлi мен әдісін біржақты тәртіпте өзгертуге;</w:t>
      </w:r>
    </w:p>
    <w:p w14:paraId="6A886CEC" w14:textId="77777777" w:rsidR="00DE2338" w:rsidRPr="00DC457A" w:rsidRDefault="00DE2338" w:rsidP="00DE2338">
      <w:pPr>
        <w:pStyle w:val="a4"/>
        <w:numPr>
          <w:ilvl w:val="0"/>
          <w:numId w:val="1"/>
        </w:numPr>
        <w:shd w:val="clear" w:color="auto" w:fill="FFFFFF"/>
        <w:tabs>
          <w:tab w:val="left" w:pos="-142"/>
          <w:tab w:val="left" w:pos="462"/>
          <w:tab w:val="left" w:pos="1134"/>
          <w:tab w:val="left" w:pos="1418"/>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Микрокредит бойынша Сыйақы мен тұрақсыздық айыбын (айыппұл, өсімпұл) қоспағанда, Қарыз алушыға кез келген төлемдер белгілеу және алуға;</w:t>
      </w:r>
    </w:p>
    <w:p w14:paraId="0EC79452" w14:textId="77777777" w:rsidR="00DE2338" w:rsidRPr="00DC457A" w:rsidRDefault="00DE2338" w:rsidP="00DE2338">
      <w:pPr>
        <w:pStyle w:val="a4"/>
        <w:numPr>
          <w:ilvl w:val="0"/>
          <w:numId w:val="1"/>
        </w:numPr>
        <w:shd w:val="clear" w:color="auto" w:fill="FFFFFF"/>
        <w:tabs>
          <w:tab w:val="left" w:pos="-142"/>
          <w:tab w:val="left" w:pos="462"/>
          <w:tab w:val="left" w:pos="1134"/>
          <w:tab w:val="left" w:pos="1418"/>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lastRenderedPageBreak/>
        <w:t xml:space="preserve">жеке тұлға болып табылатын, </w:t>
      </w:r>
      <w:r w:rsidRPr="00DC457A">
        <w:rPr>
          <w:rFonts w:ascii="Times New Roman" w:hAnsi="Times New Roman"/>
          <w:spacing w:val="1"/>
          <w:sz w:val="24"/>
          <w:szCs w:val="24"/>
          <w:lang w:val="kk-KZ"/>
        </w:rPr>
        <w:t>микроқаржы ұйымына микрокредит сомасын мерзімінен бұрын толық немесе ішінара қайтарған қарыз алушыдан Микрокредитті мерзімінен бұрын қайтарғаны үшін тұрақсыздық айыбын (айыппұлды, өсімпұлды) және басқа да төлемдерді талап етуге;</w:t>
      </w:r>
    </w:p>
    <w:p w14:paraId="1991C790" w14:textId="77777777" w:rsidR="002852F4" w:rsidRPr="00DC457A" w:rsidRDefault="002852F4" w:rsidP="002852F4">
      <w:pPr>
        <w:pStyle w:val="a4"/>
        <w:numPr>
          <w:ilvl w:val="0"/>
          <w:numId w:val="1"/>
        </w:numPr>
        <w:shd w:val="clear" w:color="auto" w:fill="FFFFFF"/>
        <w:tabs>
          <w:tab w:val="left" w:pos="-142"/>
          <w:tab w:val="left" w:pos="46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Ш</w:t>
      </w:r>
      <w:r w:rsidRPr="00DC457A">
        <w:rPr>
          <w:rFonts w:ascii="Times New Roman" w:hAnsi="Times New Roman"/>
          <w:sz w:val="24"/>
          <w:szCs w:val="24"/>
        </w:rPr>
        <w:t xml:space="preserve">арт бойынша </w:t>
      </w:r>
      <w:r w:rsidRPr="00DC457A">
        <w:rPr>
          <w:rFonts w:ascii="Times New Roman" w:hAnsi="Times New Roman"/>
          <w:sz w:val="24"/>
          <w:szCs w:val="24"/>
          <w:lang w:val="kk-KZ"/>
        </w:rPr>
        <w:t>М</w:t>
      </w:r>
      <w:r w:rsidR="00DE2338" w:rsidRPr="00DC457A">
        <w:rPr>
          <w:rFonts w:ascii="Times New Roman" w:hAnsi="Times New Roman"/>
          <w:sz w:val="24"/>
          <w:szCs w:val="24"/>
        </w:rPr>
        <w:t>икрокредит сомасын ұлғайтуға;</w:t>
      </w:r>
    </w:p>
    <w:p w14:paraId="08A19484" w14:textId="77777777" w:rsidR="002852F4" w:rsidRPr="00DC457A" w:rsidRDefault="002852F4" w:rsidP="00DE2338">
      <w:pPr>
        <w:pStyle w:val="a4"/>
        <w:numPr>
          <w:ilvl w:val="0"/>
          <w:numId w:val="1"/>
        </w:numPr>
        <w:shd w:val="clear" w:color="auto" w:fill="FFFFFF"/>
        <w:tabs>
          <w:tab w:val="left" w:pos="-142"/>
          <w:tab w:val="left" w:pos="46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Н</w:t>
      </w:r>
      <w:r w:rsidR="00DE2338" w:rsidRPr="00DC457A">
        <w:rPr>
          <w:rFonts w:ascii="Times New Roman" w:hAnsi="Times New Roman"/>
          <w:sz w:val="24"/>
          <w:szCs w:val="24"/>
          <w:lang w:val="kk-KZ"/>
        </w:rPr>
        <w:t>егізгі борыш немесе</w:t>
      </w:r>
      <w:r w:rsidRPr="00DC457A">
        <w:rPr>
          <w:rFonts w:ascii="Times New Roman" w:hAnsi="Times New Roman"/>
          <w:sz w:val="24"/>
          <w:szCs w:val="24"/>
          <w:lang w:val="kk-KZ"/>
        </w:rPr>
        <w:t xml:space="preserve"> С</w:t>
      </w:r>
      <w:r w:rsidR="00DE2338" w:rsidRPr="00DC457A">
        <w:rPr>
          <w:rFonts w:ascii="Times New Roman" w:hAnsi="Times New Roman"/>
          <w:sz w:val="24"/>
          <w:szCs w:val="24"/>
          <w:lang w:val="kk-KZ"/>
        </w:rPr>
        <w:t>ыйақыны өтеу күні демалыс немесе м</w:t>
      </w:r>
      <w:r w:rsidRPr="00DC457A">
        <w:rPr>
          <w:rFonts w:ascii="Times New Roman" w:hAnsi="Times New Roman"/>
          <w:sz w:val="24"/>
          <w:szCs w:val="24"/>
          <w:lang w:val="kk-KZ"/>
        </w:rPr>
        <w:t>ереке күнге сәйкес келіп, және Сыйақы немесе Н</w:t>
      </w:r>
      <w:r w:rsidR="00DE2338" w:rsidRPr="00DC457A">
        <w:rPr>
          <w:rFonts w:ascii="Times New Roman" w:hAnsi="Times New Roman"/>
          <w:sz w:val="24"/>
          <w:szCs w:val="24"/>
          <w:lang w:val="kk-KZ"/>
        </w:rPr>
        <w:t>егізгі борыш содан кейінгі жұмыс күні төленетін болса, тұрақсыздық айыбын (айыппұл, өсімпұлды) алуға;</w:t>
      </w:r>
    </w:p>
    <w:p w14:paraId="38F5F7B7" w14:textId="77777777" w:rsidR="001557C2" w:rsidRPr="00DC457A" w:rsidRDefault="003143AA" w:rsidP="001557C2">
      <w:pPr>
        <w:pStyle w:val="a4"/>
        <w:numPr>
          <w:ilvl w:val="0"/>
          <w:numId w:val="1"/>
        </w:numPr>
        <w:shd w:val="clear" w:color="auto" w:fill="FFFFFF"/>
        <w:tabs>
          <w:tab w:val="left" w:pos="-142"/>
          <w:tab w:val="left" w:pos="46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Т</w:t>
      </w:r>
      <w:r w:rsidR="002852F4" w:rsidRPr="00DC457A">
        <w:rPr>
          <w:rFonts w:ascii="Times New Roman" w:hAnsi="Times New Roman"/>
          <w:sz w:val="24"/>
          <w:szCs w:val="24"/>
          <w:lang w:val="kk-KZ"/>
        </w:rPr>
        <w:t>еңгеде</w:t>
      </w:r>
      <w:r w:rsidRPr="00DC457A">
        <w:rPr>
          <w:rFonts w:ascii="Times New Roman" w:hAnsi="Times New Roman"/>
          <w:sz w:val="24"/>
          <w:szCs w:val="24"/>
          <w:lang w:val="kk-KZ"/>
        </w:rPr>
        <w:t xml:space="preserve"> берілген Ш</w:t>
      </w:r>
      <w:r w:rsidR="00DE2338" w:rsidRPr="00DC457A">
        <w:rPr>
          <w:rFonts w:ascii="Times New Roman" w:hAnsi="Times New Roman"/>
          <w:sz w:val="24"/>
          <w:szCs w:val="24"/>
          <w:lang w:val="kk-KZ"/>
        </w:rPr>
        <w:t>арт бойынша міндеттемелер мен төлемдерді кез келген валюталық баламасына байланыстыру арқылы индекстеуге;</w:t>
      </w:r>
    </w:p>
    <w:p w14:paraId="28720653" w14:textId="142098D2" w:rsidR="001557C2" w:rsidRPr="000E5AAF" w:rsidRDefault="001557C2" w:rsidP="001557C2">
      <w:pPr>
        <w:pStyle w:val="a4"/>
        <w:numPr>
          <w:ilvl w:val="0"/>
          <w:numId w:val="1"/>
        </w:numPr>
        <w:shd w:val="clear" w:color="auto" w:fill="FFFFFF"/>
        <w:tabs>
          <w:tab w:val="left" w:pos="-142"/>
          <w:tab w:val="left" w:pos="46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 xml:space="preserve">Қарыз алушы – жеке тұлғаның </w:t>
      </w:r>
      <w:r w:rsidR="008A65DF" w:rsidRPr="00DC457A">
        <w:rPr>
          <w:rFonts w:ascii="Times New Roman" w:hAnsi="Times New Roman"/>
          <w:sz w:val="24"/>
          <w:szCs w:val="24"/>
          <w:bdr w:val="none" w:sz="0" w:space="0" w:color="auto" w:frame="1"/>
          <w:lang w:val="kk-KZ" w:eastAsia="ru-RU"/>
        </w:rPr>
        <w:t xml:space="preserve">кәсіпкерлік қызметті жүзеге асыруға байланысты емес </w:t>
      </w:r>
      <w:r w:rsidRPr="00DC457A">
        <w:rPr>
          <w:rFonts w:ascii="Times New Roman" w:hAnsi="Times New Roman"/>
          <w:sz w:val="24"/>
          <w:szCs w:val="24"/>
          <w:bdr w:val="none" w:sz="0" w:space="0" w:color="auto" w:frame="1"/>
          <w:lang w:val="kk-KZ" w:eastAsia="ru-RU"/>
        </w:rPr>
        <w:t>микрокредиті бойынша негізгі борыш және (немесе) сыйақы сома</w:t>
      </w:r>
      <w:r w:rsidR="008A65DF" w:rsidRPr="00DC457A">
        <w:rPr>
          <w:rFonts w:ascii="Times New Roman" w:hAnsi="Times New Roman"/>
          <w:sz w:val="24"/>
          <w:szCs w:val="24"/>
          <w:bdr w:val="none" w:sz="0" w:space="0" w:color="auto" w:frame="1"/>
          <w:lang w:val="kk-KZ" w:eastAsia="ru-RU"/>
        </w:rPr>
        <w:t>с</w:t>
      </w:r>
      <w:r w:rsidRPr="00DC457A">
        <w:rPr>
          <w:rFonts w:ascii="Times New Roman" w:hAnsi="Times New Roman"/>
          <w:sz w:val="24"/>
          <w:szCs w:val="24"/>
          <w:bdr w:val="none" w:sz="0" w:space="0" w:color="auto" w:frame="1"/>
          <w:lang w:val="kk-KZ" w:eastAsia="ru-RU"/>
        </w:rPr>
        <w:t xml:space="preserve">ы бойынша төлемдердің кез келгенін өтеу жөніндегі міндеттемені орындау мерзімін өткізіп алған тоқсан қатарынан күнтізбелік күн өткеннен кейін есептелген </w:t>
      </w:r>
      <w:r w:rsidR="008A65DF" w:rsidRPr="00DC457A">
        <w:rPr>
          <w:rFonts w:ascii="Times New Roman" w:hAnsi="Times New Roman"/>
          <w:sz w:val="24"/>
          <w:szCs w:val="24"/>
          <w:bdr w:val="none" w:sz="0" w:space="0" w:color="auto" w:frame="1"/>
          <w:lang w:val="kk-KZ" w:eastAsia="ru-RU"/>
        </w:rPr>
        <w:t>С</w:t>
      </w:r>
      <w:r w:rsidRPr="00DC457A">
        <w:rPr>
          <w:rFonts w:ascii="Times New Roman" w:hAnsi="Times New Roman"/>
          <w:sz w:val="24"/>
          <w:szCs w:val="24"/>
          <w:bdr w:val="none" w:sz="0" w:space="0" w:color="auto" w:frame="1"/>
          <w:lang w:val="kk-KZ" w:eastAsia="ru-RU"/>
        </w:rPr>
        <w:t>ыйақыны, тұрақсыздық айыбын (айыппұлдарды, өсімпұлдарды) төлеуді талап етуге құқылы. Егер ол жасалған күні негізгі борыштың сомасы тіркеуге жататын мүліктің кепілімен және (немесе) ақша кепілімен толық қамтамасыз етілген жағдайларда көрсетілген</w:t>
      </w:r>
      <w:r w:rsidR="008A65DF" w:rsidRPr="00DC457A">
        <w:rPr>
          <w:rFonts w:ascii="Times New Roman" w:hAnsi="Times New Roman"/>
          <w:sz w:val="24"/>
          <w:szCs w:val="24"/>
          <w:bdr w:val="none" w:sz="0" w:space="0" w:color="auto" w:frame="1"/>
          <w:lang w:val="kk-KZ" w:eastAsia="ru-RU"/>
        </w:rPr>
        <w:t xml:space="preserve"> талап </w:t>
      </w:r>
      <w:r w:rsidRPr="00DC457A">
        <w:rPr>
          <w:rFonts w:ascii="Times New Roman" w:hAnsi="Times New Roman"/>
          <w:sz w:val="24"/>
          <w:szCs w:val="24"/>
          <w:bdr w:val="none" w:sz="0" w:space="0" w:color="auto" w:frame="1"/>
          <w:lang w:val="kk-KZ" w:eastAsia="ru-RU"/>
        </w:rPr>
        <w:t>қолданылмайды;</w:t>
      </w:r>
    </w:p>
    <w:p w14:paraId="33CC38F1" w14:textId="77777777" w:rsidR="000E5AAF" w:rsidRPr="000E5AAF" w:rsidRDefault="000E5AAF" w:rsidP="000E5AAF">
      <w:pPr>
        <w:pStyle w:val="a4"/>
        <w:shd w:val="clear" w:color="auto" w:fill="FFFFFF"/>
        <w:tabs>
          <w:tab w:val="left" w:pos="-142"/>
          <w:tab w:val="left" w:pos="462"/>
          <w:tab w:val="left" w:pos="1134"/>
          <w:tab w:val="left" w:pos="1418"/>
        </w:tabs>
        <w:spacing w:after="0" w:line="240" w:lineRule="auto"/>
        <w:ind w:left="-426" w:right="-285"/>
        <w:jc w:val="both"/>
        <w:textAlignment w:val="baseline"/>
        <w:rPr>
          <w:rFonts w:ascii="Times New Roman" w:hAnsi="Times New Roman"/>
          <w:i/>
          <w:iCs/>
          <w:color w:val="FF0000"/>
          <w:sz w:val="24"/>
          <w:szCs w:val="24"/>
          <w:lang w:val="kk-KZ"/>
        </w:rPr>
      </w:pPr>
      <w:r w:rsidRPr="000E5AAF">
        <w:rPr>
          <w:rFonts w:ascii="Times New Roman" w:hAnsi="Times New Roman"/>
          <w:i/>
          <w:iCs/>
          <w:color w:val="FF0000"/>
          <w:sz w:val="24"/>
          <w:szCs w:val="24"/>
          <w:lang w:val="kk-KZ"/>
        </w:rPr>
        <w:t xml:space="preserve">Стандартты талаптардың 4-бабының 4.1-тармақшасы 2024 ж. «04» сәуірдегі № 36-П бұйрықпен бекітілген №1 өзгерістерге және  толықтыруларға сәйкес жаңа редакциядағы 7) тармақшамен толықтырылды.   </w:t>
      </w:r>
    </w:p>
    <w:p w14:paraId="3CB157B5" w14:textId="77777777" w:rsidR="000E5AAF" w:rsidRPr="000E5AAF" w:rsidRDefault="000E5AAF" w:rsidP="000E5AAF">
      <w:pPr>
        <w:pStyle w:val="a4"/>
        <w:shd w:val="clear" w:color="auto" w:fill="FFFFFF"/>
        <w:tabs>
          <w:tab w:val="left" w:pos="-142"/>
          <w:tab w:val="left" w:pos="462"/>
          <w:tab w:val="left" w:pos="1134"/>
          <w:tab w:val="left" w:pos="1418"/>
        </w:tabs>
        <w:spacing w:after="0" w:line="240" w:lineRule="auto"/>
        <w:ind w:left="-426" w:right="-285"/>
        <w:jc w:val="both"/>
        <w:textAlignment w:val="baseline"/>
        <w:rPr>
          <w:rFonts w:ascii="Times New Roman" w:hAnsi="Times New Roman"/>
          <w:sz w:val="24"/>
          <w:szCs w:val="24"/>
          <w:lang w:val="kk-KZ"/>
        </w:rPr>
      </w:pPr>
      <w:r w:rsidRPr="000E5AAF">
        <w:rPr>
          <w:rFonts w:ascii="Times New Roman" w:hAnsi="Times New Roman"/>
          <w:sz w:val="24"/>
          <w:szCs w:val="24"/>
          <w:lang w:val="kk-KZ"/>
        </w:rPr>
        <w:t>7)</w:t>
      </w:r>
      <w:r w:rsidRPr="000E5AAF">
        <w:rPr>
          <w:rFonts w:ascii="Times New Roman" w:hAnsi="Times New Roman"/>
          <w:sz w:val="24"/>
          <w:szCs w:val="24"/>
          <w:lang w:val="kk-KZ"/>
        </w:rPr>
        <w:tab/>
        <w:t>Қарыз алушының Шартта көрсетілген мекенжайына сәйкес, нотариус қызметінің аумағынан тыс жерге Шарт бойынша берешекті өндіріп алу үшін нотариусқа атқарушылық жазба жасау туралы өтініш беру.</w:t>
      </w:r>
    </w:p>
    <w:p w14:paraId="79B1E85E" w14:textId="7A7E92A4" w:rsidR="000E5AAF" w:rsidRPr="000E5AAF" w:rsidRDefault="000E5AAF" w:rsidP="000E5AAF">
      <w:pPr>
        <w:pStyle w:val="a4"/>
        <w:shd w:val="clear" w:color="auto" w:fill="FFFFFF"/>
        <w:tabs>
          <w:tab w:val="left" w:pos="-142"/>
          <w:tab w:val="left" w:pos="462"/>
          <w:tab w:val="left" w:pos="1134"/>
          <w:tab w:val="left" w:pos="1418"/>
        </w:tabs>
        <w:spacing w:after="0" w:line="240" w:lineRule="auto"/>
        <w:ind w:left="-426" w:right="-285"/>
        <w:contextualSpacing w:val="0"/>
        <w:jc w:val="both"/>
        <w:textAlignment w:val="baseline"/>
        <w:rPr>
          <w:rFonts w:ascii="Times New Roman" w:hAnsi="Times New Roman"/>
          <w:i/>
          <w:iCs/>
          <w:color w:val="FF0000"/>
          <w:sz w:val="24"/>
          <w:szCs w:val="24"/>
          <w:lang w:val="kk-KZ"/>
        </w:rPr>
      </w:pPr>
      <w:r w:rsidRPr="000E5AAF">
        <w:rPr>
          <w:rFonts w:ascii="Times New Roman" w:hAnsi="Times New Roman"/>
          <w:i/>
          <w:iCs/>
          <w:color w:val="FF0000"/>
          <w:sz w:val="24"/>
          <w:szCs w:val="24"/>
          <w:lang w:val="kk-KZ"/>
        </w:rPr>
        <w:t>7) және 8) тармақтың бұрын әрекет еткен нөмірлері 2024 ж. «04» сәуірдегі № 36-П бұйрықпен бекітілген №1 өзгерістерге және  толықтыруларға сәйкес 8) және 9) жаңа нөмірлерге өзгертілді.</w:t>
      </w:r>
    </w:p>
    <w:p w14:paraId="26A73351" w14:textId="77777777" w:rsidR="000E5AAF" w:rsidRPr="000E5AAF" w:rsidRDefault="008A65DF" w:rsidP="000E5AAF">
      <w:pPr>
        <w:pStyle w:val="a4"/>
        <w:numPr>
          <w:ilvl w:val="0"/>
          <w:numId w:val="1"/>
        </w:numPr>
        <w:shd w:val="clear" w:color="auto" w:fill="FFFFFF"/>
        <w:tabs>
          <w:tab w:val="left" w:pos="-142"/>
          <w:tab w:val="left" w:pos="46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 xml:space="preserve">Қарыз алушы – жеке тұлғаның кәсіпкерлік қызметті жүзеге асыруға байланысты емес, </w:t>
      </w:r>
      <w:r w:rsidR="001557C2" w:rsidRPr="00DC457A">
        <w:rPr>
          <w:rFonts w:ascii="Times New Roman" w:hAnsi="Times New Roman"/>
          <w:sz w:val="24"/>
          <w:szCs w:val="24"/>
          <w:bdr w:val="none" w:sz="0" w:space="0" w:color="auto" w:frame="1"/>
          <w:lang w:val="kk-KZ" w:eastAsia="ru-RU"/>
        </w:rPr>
        <w:t>кәсіпкерлік жылжымайтын мүліктің ипотекасымен қамтамасыз етілген микрокредиті бойынша негізгі борыштың және (немесе) сыйақының сом</w:t>
      </w:r>
      <w:r w:rsidRPr="00DC457A">
        <w:rPr>
          <w:rFonts w:ascii="Times New Roman" w:hAnsi="Times New Roman"/>
          <w:sz w:val="24"/>
          <w:szCs w:val="24"/>
          <w:bdr w:val="none" w:sz="0" w:space="0" w:color="auto" w:frame="1"/>
          <w:lang w:val="kk-KZ" w:eastAsia="ru-RU"/>
        </w:rPr>
        <w:t>ас</w:t>
      </w:r>
      <w:r w:rsidR="001557C2" w:rsidRPr="00DC457A">
        <w:rPr>
          <w:rFonts w:ascii="Times New Roman" w:hAnsi="Times New Roman"/>
          <w:sz w:val="24"/>
          <w:szCs w:val="24"/>
          <w:bdr w:val="none" w:sz="0" w:space="0" w:color="auto" w:frame="1"/>
          <w:lang w:val="kk-KZ" w:eastAsia="ru-RU"/>
        </w:rPr>
        <w:t xml:space="preserve">ы бойынша төлемдердің кез келгенін өтеу жөніндегі міндеттеменің орындалу мерзімі қатарынан күнтізбелік бір жүз сексен күн өткеннен кейін есептелген </w:t>
      </w:r>
      <w:r w:rsidRPr="00DC457A">
        <w:rPr>
          <w:rFonts w:ascii="Times New Roman" w:hAnsi="Times New Roman"/>
          <w:sz w:val="24"/>
          <w:szCs w:val="24"/>
          <w:bdr w:val="none" w:sz="0" w:space="0" w:color="auto" w:frame="1"/>
          <w:lang w:val="kk-KZ" w:eastAsia="ru-RU"/>
        </w:rPr>
        <w:t>С</w:t>
      </w:r>
      <w:r w:rsidR="001557C2" w:rsidRPr="00DC457A">
        <w:rPr>
          <w:rFonts w:ascii="Times New Roman" w:hAnsi="Times New Roman"/>
          <w:sz w:val="24"/>
          <w:szCs w:val="24"/>
          <w:bdr w:val="none" w:sz="0" w:space="0" w:color="auto" w:frame="1"/>
          <w:lang w:val="kk-KZ" w:eastAsia="ru-RU"/>
        </w:rPr>
        <w:t>ыйақыны, сондай-ақ тұрақсыздық айыбын (айыппұлдарды, өсімпұлдарды) төлеуді талап етуге құқылы.</w:t>
      </w:r>
    </w:p>
    <w:p w14:paraId="451972F6" w14:textId="37570CDA" w:rsidR="002852F4" w:rsidRPr="000E5AAF" w:rsidRDefault="002852F4" w:rsidP="000E5AAF">
      <w:pPr>
        <w:pStyle w:val="a4"/>
        <w:numPr>
          <w:ilvl w:val="1"/>
          <w:numId w:val="54"/>
        </w:numPr>
        <w:shd w:val="clear" w:color="auto" w:fill="FFFFFF"/>
        <w:tabs>
          <w:tab w:val="left" w:pos="-142"/>
          <w:tab w:val="left" w:pos="270"/>
          <w:tab w:val="left" w:pos="462"/>
          <w:tab w:val="left" w:pos="630"/>
          <w:tab w:val="left" w:pos="1134"/>
          <w:tab w:val="left" w:pos="1418"/>
        </w:tabs>
        <w:spacing w:after="0" w:line="240" w:lineRule="auto"/>
        <w:ind w:left="-450" w:right="-285" w:firstLine="0"/>
        <w:jc w:val="both"/>
        <w:textAlignment w:val="baseline"/>
        <w:rPr>
          <w:rFonts w:ascii="Times New Roman" w:hAnsi="Times New Roman"/>
          <w:sz w:val="24"/>
          <w:szCs w:val="24"/>
          <w:lang w:val="kk-KZ"/>
        </w:rPr>
      </w:pPr>
      <w:r w:rsidRPr="000E5AAF">
        <w:rPr>
          <w:rFonts w:ascii="Times New Roman" w:hAnsi="Times New Roman"/>
          <w:spacing w:val="1"/>
          <w:sz w:val="24"/>
          <w:szCs w:val="24"/>
          <w:lang w:val="kk-KZ"/>
        </w:rPr>
        <w:t>Жеке тұлға болып табылатын Қарыз алушы Берешегінің ұлғайып кетуінің алдын алу мақсатында, МҚҰ тұрғын үй және (немесе) тұрғынжай орналасқан жер учаскесі болып табылатын жылжымайтын мүлік ипотекасымен қамтамасыз етілген Микрокредит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жүз сексен күнтізбелік күні өткен соң Сыйақыны, сондай-ақ тұрақсыздық айыбын (айыппұлдарды, өсімпұлдарды) төлеуді талап етуге құқылы болмайды.</w:t>
      </w:r>
    </w:p>
    <w:p w14:paraId="7C5C1E35" w14:textId="3A6CB991" w:rsidR="00915699" w:rsidRPr="000E5AAF" w:rsidRDefault="00915699" w:rsidP="000E5AAF">
      <w:pPr>
        <w:pStyle w:val="a4"/>
        <w:numPr>
          <w:ilvl w:val="1"/>
          <w:numId w:val="54"/>
        </w:numPr>
        <w:tabs>
          <w:tab w:val="left" w:pos="142"/>
          <w:tab w:val="left" w:pos="270"/>
          <w:tab w:val="left" w:pos="630"/>
          <w:tab w:val="left" w:pos="1418"/>
        </w:tabs>
        <w:spacing w:after="0" w:line="240" w:lineRule="auto"/>
        <w:ind w:left="-450" w:firstLine="0"/>
        <w:jc w:val="both"/>
        <w:textAlignment w:val="baseline"/>
        <w:rPr>
          <w:rFonts w:ascii="Times New Roman" w:hAnsi="Times New Roman"/>
          <w:sz w:val="24"/>
          <w:szCs w:val="24"/>
          <w:lang w:val="kk-KZ"/>
        </w:rPr>
      </w:pPr>
      <w:r w:rsidRPr="000E5AAF">
        <w:rPr>
          <w:rFonts w:ascii="Times New Roman" w:hAnsi="Times New Roman"/>
          <w:spacing w:val="1"/>
          <w:sz w:val="24"/>
          <w:szCs w:val="24"/>
          <w:shd w:val="clear" w:color="auto" w:fill="FFFFFF"/>
          <w:lang w:val="kk-KZ"/>
        </w:rPr>
        <w:t>Жеке тұлғаға берілген тұрғынжай және (немесе) тұрғынжай орналасқан жер учаскесі болып табылатын жылжымайтын мүлік ипотекасымен қамтамасыз етілген микрокредит беру немесе жеке тұлғаға берілген тұрғынжай және (немесе) тұрғынжай орналасқан жер учаскесі болып табылатын жылжымайтын мүлік и</w:t>
      </w:r>
      <w:r w:rsidR="003143AA" w:rsidRPr="000E5AAF">
        <w:rPr>
          <w:rFonts w:ascii="Times New Roman" w:hAnsi="Times New Roman"/>
          <w:spacing w:val="1"/>
          <w:sz w:val="24"/>
          <w:szCs w:val="24"/>
          <w:shd w:val="clear" w:color="auto" w:fill="FFFFFF"/>
          <w:lang w:val="kk-KZ"/>
        </w:rPr>
        <w:t>потекасымен қамтамасыз етілген М</w:t>
      </w:r>
      <w:r w:rsidRPr="000E5AAF">
        <w:rPr>
          <w:rFonts w:ascii="Times New Roman" w:hAnsi="Times New Roman"/>
          <w:spacing w:val="1"/>
          <w:sz w:val="24"/>
          <w:szCs w:val="24"/>
          <w:shd w:val="clear" w:color="auto" w:fill="FFFFFF"/>
          <w:lang w:val="kk-KZ"/>
        </w:rPr>
        <w:t>икрокредитті өтеу мақсатында жаңа микрокредит беру туралы шартты орындау талаптарын өзгерту кезінде, мерзімі өткен Сыйақыны, тұрақсыздық айыбын (айыппұлды, өсімпұлды) Негізгі борыш сомасына капиталдандыруға (жинақтап қосуға) жол берілмейді.</w:t>
      </w:r>
    </w:p>
    <w:p w14:paraId="74FFC519" w14:textId="77777777" w:rsidR="00915699" w:rsidRPr="00DC457A" w:rsidRDefault="00915699" w:rsidP="000E5AAF">
      <w:pPr>
        <w:pStyle w:val="a4"/>
        <w:numPr>
          <w:ilvl w:val="1"/>
          <w:numId w:val="54"/>
        </w:numPr>
        <w:tabs>
          <w:tab w:val="left" w:pos="142"/>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shd w:val="clear" w:color="auto" w:fill="FFFFFF"/>
          <w:lang w:val="kk-KZ"/>
        </w:rPr>
        <w:t>Жеке тұлғаға берілген тұрғынжай және (немесе) тұрғынжай орналасқан жер учаскесі болып табылатын жылжымайтын мүлік ипотекасымен қамтамасыз етілмеген микрокредит беру немесе жеке тұлғаға берілген тұрғынжай және (немесе) тұрғынжай орналасқан жер учаскесі болып табылатын жылжымайтын мүлік ипотекасымен қамтамасыз етілмеген микрокредитті өтеу мақсатында жаңа микрокредит беру туралы шартты орындау талаптарын өзгерту кезінде, мерзімі өткен сыйақыны, тұрақсыздық айыбын (айыппұлды, өсімпұлды) негізгі борыш сомасына капиталдандыруға (жинақтап қосуға) жол берілмейді.</w:t>
      </w:r>
    </w:p>
    <w:p w14:paraId="13393503" w14:textId="77777777" w:rsidR="00915699" w:rsidRPr="00DC457A" w:rsidRDefault="00915699" w:rsidP="000E5AAF">
      <w:pPr>
        <w:pStyle w:val="a4"/>
        <w:numPr>
          <w:ilvl w:val="1"/>
          <w:numId w:val="54"/>
        </w:numPr>
        <w:tabs>
          <w:tab w:val="left" w:pos="142"/>
          <w:tab w:val="left" w:pos="46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shd w:val="clear" w:color="auto" w:fill="FFFFFF"/>
          <w:lang w:val="kk-KZ"/>
        </w:rPr>
        <w:lastRenderedPageBreak/>
        <w:t>МҚҰ-ның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жасасуына тыйым салынады.</w:t>
      </w:r>
    </w:p>
    <w:p w14:paraId="14B38158" w14:textId="77777777" w:rsidR="00384448" w:rsidRPr="00DC457A" w:rsidRDefault="00915699" w:rsidP="000E5AAF">
      <w:pPr>
        <w:pStyle w:val="a4"/>
        <w:numPr>
          <w:ilvl w:val="1"/>
          <w:numId w:val="54"/>
        </w:numPr>
        <w:tabs>
          <w:tab w:val="left" w:pos="142"/>
          <w:tab w:val="left" w:pos="462"/>
          <w:tab w:val="left" w:pos="1134"/>
          <w:tab w:val="left" w:pos="1418"/>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pacing w:val="1"/>
          <w:sz w:val="24"/>
          <w:szCs w:val="24"/>
          <w:shd w:val="clear" w:color="auto" w:fill="FFFFFF"/>
          <w:lang w:val="kk-KZ"/>
        </w:rPr>
        <w:t>МҚҰ-ның коллекторлық агенттікпен берешегі тұрғынжай түріндегі кепілмен қамтамасыз етілген жеке тұлғаға қатысты берешекті өндіріп алу туралы шарт жасасуына жол берілмейді.</w:t>
      </w:r>
    </w:p>
    <w:p w14:paraId="4575CADC" w14:textId="77777777" w:rsidR="00B471F6" w:rsidRPr="00DC457A" w:rsidRDefault="00B471F6" w:rsidP="00B471F6">
      <w:pPr>
        <w:pStyle w:val="a4"/>
        <w:tabs>
          <w:tab w:val="left" w:pos="142"/>
          <w:tab w:val="left" w:pos="462"/>
          <w:tab w:val="left" w:pos="1134"/>
          <w:tab w:val="left" w:pos="1418"/>
        </w:tabs>
        <w:spacing w:after="0" w:line="240" w:lineRule="auto"/>
        <w:ind w:left="-425" w:right="-284"/>
        <w:contextualSpacing w:val="0"/>
        <w:jc w:val="both"/>
        <w:textAlignment w:val="baseline"/>
        <w:rPr>
          <w:rFonts w:ascii="Times New Roman" w:hAnsi="Times New Roman"/>
          <w:sz w:val="24"/>
          <w:szCs w:val="24"/>
          <w:lang w:val="kk-KZ"/>
        </w:rPr>
      </w:pPr>
    </w:p>
    <w:p w14:paraId="52F4351C" w14:textId="77777777" w:rsidR="00384448" w:rsidRPr="00DC457A" w:rsidRDefault="009D273B" w:rsidP="000E5AAF">
      <w:pPr>
        <w:pStyle w:val="a4"/>
        <w:numPr>
          <w:ilvl w:val="0"/>
          <w:numId w:val="54"/>
        </w:numPr>
        <w:shd w:val="clear" w:color="auto" w:fill="FFFFFF"/>
        <w:tabs>
          <w:tab w:val="left" w:pos="284"/>
          <w:tab w:val="left" w:pos="462"/>
          <w:tab w:val="left" w:pos="1134"/>
          <w:tab w:val="left" w:pos="1418"/>
        </w:tabs>
        <w:spacing w:after="0" w:line="240" w:lineRule="auto"/>
        <w:ind w:left="-425" w:right="-284" w:firstLine="0"/>
        <w:contextualSpacing w:val="0"/>
        <w:textAlignment w:val="baseline"/>
        <w:rPr>
          <w:rFonts w:ascii="Times New Roman" w:hAnsi="Times New Roman"/>
          <w:b/>
          <w:bCs/>
          <w:sz w:val="24"/>
          <w:szCs w:val="24"/>
        </w:rPr>
      </w:pPr>
      <w:r w:rsidRPr="00DC457A">
        <w:rPr>
          <w:rFonts w:ascii="Times New Roman" w:hAnsi="Times New Roman"/>
          <w:b/>
          <w:bCs/>
          <w:sz w:val="24"/>
          <w:szCs w:val="24"/>
          <w:lang w:val="kk-KZ"/>
        </w:rPr>
        <w:t>Тараптардың жауапкершілігі</w:t>
      </w:r>
    </w:p>
    <w:p w14:paraId="7DA64F2E" w14:textId="452CA1A7" w:rsidR="007F30C6" w:rsidRPr="00DC457A" w:rsidRDefault="007F30C6" w:rsidP="000E5AAF">
      <w:pPr>
        <w:pStyle w:val="a4"/>
        <w:numPr>
          <w:ilvl w:val="1"/>
          <w:numId w:val="54"/>
        </w:numPr>
        <w:shd w:val="clear" w:color="auto" w:fill="FFFFFF"/>
        <w:tabs>
          <w:tab w:val="left" w:pos="31"/>
          <w:tab w:val="left" w:pos="462"/>
          <w:tab w:val="left" w:pos="1134"/>
          <w:tab w:val="left" w:pos="1418"/>
        </w:tabs>
        <w:spacing w:after="0" w:line="240" w:lineRule="auto"/>
        <w:ind w:left="-426" w:right="-284" w:firstLine="0"/>
        <w:jc w:val="both"/>
        <w:textAlignment w:val="baseline"/>
        <w:rPr>
          <w:rFonts w:ascii="Times New Roman" w:hAnsi="Times New Roman"/>
          <w:sz w:val="24"/>
          <w:szCs w:val="24"/>
        </w:rPr>
      </w:pPr>
      <w:r w:rsidRPr="00DC457A">
        <w:rPr>
          <w:rFonts w:ascii="Times New Roman" w:hAnsi="Times New Roman"/>
          <w:sz w:val="24"/>
          <w:szCs w:val="24"/>
          <w:lang w:val="kk-KZ"/>
        </w:rPr>
        <w:t xml:space="preserve">Осы Шарт бойынша міндеттемелерді бұзғаны үшін Тараптар осы Шартта және/немесе Қазақстан Республикасының заңнамасында қарастырылған жауапкершілікті алады.  </w:t>
      </w:r>
    </w:p>
    <w:p w14:paraId="70389A02" w14:textId="77777777" w:rsidR="00060684" w:rsidRPr="00DC457A" w:rsidRDefault="00060684" w:rsidP="000E5AAF">
      <w:pPr>
        <w:pStyle w:val="a4"/>
        <w:numPr>
          <w:ilvl w:val="1"/>
          <w:numId w:val="54"/>
        </w:numPr>
        <w:shd w:val="clear" w:color="auto" w:fill="FFFFFF"/>
        <w:tabs>
          <w:tab w:val="left" w:pos="31"/>
          <w:tab w:val="left" w:pos="462"/>
          <w:tab w:val="left" w:pos="1134"/>
          <w:tab w:val="left" w:pos="1418"/>
        </w:tabs>
        <w:spacing w:after="0" w:line="240" w:lineRule="auto"/>
        <w:ind w:left="-426" w:right="-285" w:firstLine="0"/>
        <w:contextualSpacing w:val="0"/>
        <w:jc w:val="both"/>
        <w:textAlignment w:val="baseline"/>
        <w:rPr>
          <w:rFonts w:ascii="Times New Roman" w:hAnsi="Times New Roman"/>
          <w:sz w:val="24"/>
          <w:szCs w:val="24"/>
        </w:rPr>
      </w:pPr>
      <w:r w:rsidRPr="00DC457A">
        <w:rPr>
          <w:rFonts w:ascii="Times New Roman" w:hAnsi="Times New Roman"/>
          <w:sz w:val="24"/>
          <w:szCs w:val="24"/>
          <w:lang w:val="kk-KZ"/>
        </w:rPr>
        <w:t>Осы арқылы тараптар міндеттеменің орындалмауы қалалық электр желісіндегі олқылықтар, техникалық үзілістер, серверлік және/немесе желілік жабдықтағы келеңсіздіктер, байланыстағы проблемалар мен олқылықтар, бағдарламалық жасақтамадағы кідірістер мен қателіктер және МҚҰ-ға қатысы жо</w:t>
      </w:r>
      <w:r w:rsidR="00622E85" w:rsidRPr="00DC457A">
        <w:rPr>
          <w:rFonts w:ascii="Times New Roman" w:hAnsi="Times New Roman"/>
          <w:sz w:val="24"/>
          <w:szCs w:val="24"/>
          <w:lang w:val="kk-KZ"/>
        </w:rPr>
        <w:t xml:space="preserve">қ және МҚҰ-ның Шарт талаптарын </w:t>
      </w:r>
      <w:r w:rsidRPr="00DC457A">
        <w:rPr>
          <w:rFonts w:ascii="Times New Roman" w:hAnsi="Times New Roman"/>
          <w:sz w:val="24"/>
          <w:szCs w:val="24"/>
          <w:lang w:val="kk-KZ"/>
        </w:rPr>
        <w:t xml:space="preserve">орындауына кедергі келтіретін өзге де күтпеген жағдайлардың себебінен болатын жағдайда, МҚҰ-ның Шарт бойынша міндеттемелердің орындалмағаны немесе тиісті түрде орындалмағаны үшін жауапты болмайтындығы туралы келісімге келді және растады. </w:t>
      </w:r>
    </w:p>
    <w:p w14:paraId="46793A22" w14:textId="1537A986" w:rsidR="00060684" w:rsidRPr="00DC457A" w:rsidRDefault="003143AA" w:rsidP="000E5AAF">
      <w:pPr>
        <w:pStyle w:val="a4"/>
        <w:numPr>
          <w:ilvl w:val="1"/>
          <w:numId w:val="54"/>
        </w:numPr>
        <w:shd w:val="clear" w:color="auto" w:fill="FFFFFF"/>
        <w:tabs>
          <w:tab w:val="left" w:pos="31"/>
          <w:tab w:val="left" w:pos="46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 М</w:t>
      </w:r>
      <w:r w:rsidR="00060684" w:rsidRPr="00DC457A">
        <w:rPr>
          <w:rFonts w:ascii="Times New Roman" w:hAnsi="Times New Roman"/>
          <w:sz w:val="24"/>
          <w:szCs w:val="24"/>
          <w:lang w:val="kk-KZ"/>
        </w:rPr>
        <w:t>икрокредит бойынша төлемдердің кешіктірілгені үшін, Шартты жасау және Микрокредит бойынша құжаттаманы дұрыс жүргізуге қажетті ұсынылған мәліметтер мен құжаттардың шынайылығы мен түпнұсқалылығы үшін толық жауапкершілік алады.</w:t>
      </w:r>
    </w:p>
    <w:p w14:paraId="33B80A7C" w14:textId="77777777" w:rsidR="00060684" w:rsidRPr="00DC457A" w:rsidRDefault="00060684" w:rsidP="000E5AAF">
      <w:pPr>
        <w:pStyle w:val="a4"/>
        <w:numPr>
          <w:ilvl w:val="1"/>
          <w:numId w:val="54"/>
        </w:numPr>
        <w:shd w:val="clear" w:color="auto" w:fill="FFFFFF"/>
        <w:tabs>
          <w:tab w:val="left" w:pos="31"/>
          <w:tab w:val="left" w:pos="46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Төменде көрсетілген кез келген талаптың бұзылғандығы үшін МҚҰ Қарыз алушыдан талап етуге, ал Қарыз алушы Шарт бойынша барлық міндеттемелерді мерзімінен бұрын (МҚҰ көрсеткен мерзімде) орындауға және сонымен бір уақытта микрокредиттің қалған өтелмеген сомасын және Шартқа қоса берілетін Микрокредитті өтеу кестесіне сәйкес ол бойынша есептелген сыйақыны және Шарт бойынша төленуі тиіс басқа да сомаларды толық көлемде қайтаруға құқылы:</w:t>
      </w:r>
    </w:p>
    <w:p w14:paraId="3677129C" w14:textId="77777777" w:rsidR="00060684" w:rsidRPr="00DC457A" w:rsidRDefault="00060684" w:rsidP="00060684">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 Шартқа қоса берілетін Өтеу кестесін немесе Шарт бойынша басқа да міндеттемені қырық күнтізбелік күннен астам уақытқа бұзса;</w:t>
      </w:r>
    </w:p>
    <w:p w14:paraId="1111C32A" w14:textId="77777777" w:rsidR="00060684" w:rsidRPr="00DC457A" w:rsidRDefault="00060684" w:rsidP="00060684">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 микрокредит беруге ықпал ететін ақпаратты қысқартса және/немесе дұрыс емес ақпарат берсе;</w:t>
      </w:r>
    </w:p>
    <w:p w14:paraId="7178E996" w14:textId="77777777" w:rsidR="00060684" w:rsidRPr="00DC457A" w:rsidRDefault="00060684" w:rsidP="00060684">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 МҚҰ өкілінің қаржының мақсатты пайдаланылуы мен Қарыз алушының қаржылық-шаруашылық қызметіне қатысты бақылау жүргізуінен жалтарса немесе оған кедергі келтірсе;</w:t>
      </w:r>
    </w:p>
    <w:p w14:paraId="46A61CB3" w14:textId="77777777" w:rsidR="00060684" w:rsidRPr="00DC457A" w:rsidRDefault="00060684" w:rsidP="00060684">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Қарыз алушы микрокредитті мақсатына сай жұмсамаса немесе мақсатына сай жұмсалмауына жол берсе;  </w:t>
      </w:r>
    </w:p>
    <w:p w14:paraId="6DA7C695" w14:textId="77777777" w:rsidR="00060684" w:rsidRPr="00DC457A" w:rsidRDefault="00060684" w:rsidP="00EA39E8">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Кепіл затын жоғалтудың елеулі қаупі туындайтын болса;</w:t>
      </w:r>
    </w:p>
    <w:p w14:paraId="587A2DE0" w14:textId="77777777" w:rsidR="00060684" w:rsidRPr="00DC457A" w:rsidRDefault="00F33430" w:rsidP="008112AE">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Қарыз алушының Микрокредитті </w:t>
      </w:r>
      <w:r w:rsidR="008112AE" w:rsidRPr="00DC457A">
        <w:rPr>
          <w:rFonts w:ascii="Times New Roman" w:hAnsi="Times New Roman"/>
          <w:sz w:val="24"/>
          <w:szCs w:val="24"/>
          <w:lang w:val="kk-KZ"/>
        </w:rPr>
        <w:t xml:space="preserve">Өтеу кестесі бойынша </w:t>
      </w:r>
      <w:r w:rsidRPr="00DC457A">
        <w:rPr>
          <w:rFonts w:ascii="Times New Roman" w:hAnsi="Times New Roman"/>
          <w:sz w:val="24"/>
          <w:szCs w:val="24"/>
          <w:lang w:val="kk-KZ"/>
        </w:rPr>
        <w:t xml:space="preserve">қайтару мерзімдерін бұзуына </w:t>
      </w:r>
      <w:r w:rsidR="008112AE" w:rsidRPr="00DC457A">
        <w:rPr>
          <w:rFonts w:ascii="Times New Roman" w:hAnsi="Times New Roman"/>
          <w:sz w:val="24"/>
          <w:szCs w:val="24"/>
          <w:lang w:val="kk-KZ"/>
        </w:rPr>
        <w:t xml:space="preserve">және/немесе Кепіл затының жоғалуына </w:t>
      </w:r>
      <w:r w:rsidRPr="00DC457A">
        <w:rPr>
          <w:rFonts w:ascii="Times New Roman" w:hAnsi="Times New Roman"/>
          <w:sz w:val="24"/>
          <w:szCs w:val="24"/>
          <w:lang w:val="kk-KZ"/>
        </w:rPr>
        <w:t>алып келген немесе алып келуі мүмкін Қарыз алушы және/немесе үшінші тұлғалар жасаған алаяқтық айғақтары анықталатын жағдайда;</w:t>
      </w:r>
    </w:p>
    <w:p w14:paraId="623ECC01" w14:textId="77777777" w:rsidR="008112AE" w:rsidRPr="00DC457A" w:rsidRDefault="008112AE" w:rsidP="008112AE">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eastAsia="Calibri" w:hAnsi="Times New Roman"/>
          <w:bCs/>
          <w:sz w:val="24"/>
          <w:szCs w:val="24"/>
          <w:lang w:val="kk-KZ"/>
        </w:rPr>
        <w:t xml:space="preserve">Қарыз алушының МҚҰ белгілеген сақтандыру мерзімдеріне қатысты міндеттемелерді орындамауы немесе бұзуы және/немесе сақтандырудың жасалғандығын растайтын құжаттардың дер кезінде ұсынылмауы; </w:t>
      </w:r>
    </w:p>
    <w:p w14:paraId="1E253634" w14:textId="77777777" w:rsidR="00F4115B" w:rsidRPr="00DC457A" w:rsidRDefault="008112AE" w:rsidP="00597706">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 ұсынған құжаттар бойынша қолдардың, мөрлердің және т.б. сәйкессіздігі/жасанды жолмен жасалғандығы туралы айғақтар анықталса;</w:t>
      </w:r>
    </w:p>
    <w:p w14:paraId="149D3BB0" w14:textId="77777777" w:rsidR="008112AE" w:rsidRPr="00DC457A" w:rsidRDefault="008112AE" w:rsidP="008112AE">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Қарыз алушының Қазақстан Республикас</w:t>
      </w:r>
      <w:r w:rsidR="00622E85" w:rsidRPr="00DC457A">
        <w:rPr>
          <w:rFonts w:ascii="Times New Roman" w:hAnsi="Times New Roman"/>
          <w:sz w:val="24"/>
          <w:szCs w:val="24"/>
          <w:lang w:val="kk-KZ"/>
        </w:rPr>
        <w:t>ы</w:t>
      </w:r>
      <w:r w:rsidRPr="00DC457A">
        <w:rPr>
          <w:rFonts w:ascii="Times New Roman" w:hAnsi="Times New Roman"/>
          <w:sz w:val="24"/>
          <w:szCs w:val="24"/>
          <w:lang w:val="kk-KZ"/>
        </w:rPr>
        <w:t>ның немесе басқа да елдердің заңнамасын бұзу айғақтарының анықталуы, Қарыз алушының Кепіл затының жойылуына, төлем қабілетін төмендеуіне әкелуі мүмкін немесе Қарыз алушының МҚҰ алдында міндеттемелерді орындауына өзге де жолмен теріс әсер етуі мүмкін сот тексерулеріне тартылуы;</w:t>
      </w:r>
    </w:p>
    <w:p w14:paraId="6F079DC2" w14:textId="77777777" w:rsidR="008112AE" w:rsidRPr="00DC457A" w:rsidRDefault="008112AE" w:rsidP="008112AE">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jc w:val="both"/>
        <w:textAlignment w:val="baseline"/>
        <w:rPr>
          <w:rFonts w:ascii="Times New Roman" w:hAnsi="Times New Roman"/>
          <w:bCs/>
          <w:sz w:val="24"/>
          <w:szCs w:val="24"/>
          <w:lang w:val="kk-KZ"/>
        </w:rPr>
      </w:pPr>
      <w:r w:rsidRPr="00DC457A">
        <w:rPr>
          <w:rFonts w:ascii="Times New Roman" w:hAnsi="Times New Roman"/>
          <w:bCs/>
          <w:sz w:val="24"/>
          <w:szCs w:val="24"/>
          <w:lang w:val="kk-KZ"/>
        </w:rPr>
        <w:t>Кепіл заты белгіленген мерзімде Қарыз алушының МҚҰ алдындағы міндеттемелерінің орындалуының қамсыздандыруы ретінде тиісті түрде ресімделмеген жағдайда;</w:t>
      </w:r>
    </w:p>
    <w:p w14:paraId="123C1EFB" w14:textId="77777777" w:rsidR="008112AE" w:rsidRPr="00DC457A" w:rsidRDefault="008112AE" w:rsidP="008A65DF">
      <w:pPr>
        <w:pStyle w:val="a4"/>
        <w:numPr>
          <w:ilvl w:val="0"/>
          <w:numId w:val="15"/>
        </w:numPr>
        <w:shd w:val="clear" w:color="auto" w:fill="FFFFFF"/>
        <w:tabs>
          <w:tab w:val="left" w:pos="31"/>
          <w:tab w:val="left" w:pos="312"/>
          <w:tab w:val="left" w:pos="1134"/>
          <w:tab w:val="left" w:pos="1418"/>
        </w:tabs>
        <w:spacing w:after="0" w:line="240" w:lineRule="auto"/>
        <w:ind w:left="-426" w:right="-285" w:firstLine="0"/>
        <w:contextualSpacing w:val="0"/>
        <w:textAlignment w:val="baseline"/>
        <w:rPr>
          <w:rFonts w:ascii="Times New Roman" w:hAnsi="Times New Roman"/>
          <w:sz w:val="24"/>
          <w:szCs w:val="24"/>
          <w:lang w:val="kk-KZ"/>
        </w:rPr>
      </w:pPr>
      <w:r w:rsidRPr="00DC457A">
        <w:rPr>
          <w:rFonts w:ascii="Times New Roman" w:hAnsi="Times New Roman"/>
          <w:sz w:val="24"/>
          <w:szCs w:val="24"/>
          <w:lang w:val="kk-KZ"/>
        </w:rPr>
        <w:t>Кепіл затын ауыстыруға қатысты қойылған талаптар орындалмаса, қосымша қамсыздандыру ұсынылса, сондай-ақ Қарыз алушының мінде</w:t>
      </w:r>
      <w:r w:rsidR="00622E85" w:rsidRPr="00DC457A">
        <w:rPr>
          <w:rFonts w:ascii="Times New Roman" w:hAnsi="Times New Roman"/>
          <w:sz w:val="24"/>
          <w:szCs w:val="24"/>
          <w:lang w:val="kk-KZ"/>
        </w:rPr>
        <w:t>ттемелері түрлі себептермен қам</w:t>
      </w:r>
      <w:r w:rsidRPr="00DC457A">
        <w:rPr>
          <w:rFonts w:ascii="Times New Roman" w:hAnsi="Times New Roman"/>
          <w:sz w:val="24"/>
          <w:szCs w:val="24"/>
          <w:lang w:val="kk-KZ"/>
        </w:rPr>
        <w:t>тамасыз етілмей қалса (немесе осындай нақты қауіп болатын болса), өзге де жағдайларда;</w:t>
      </w:r>
    </w:p>
    <w:p w14:paraId="01A764B4" w14:textId="77777777" w:rsidR="008A65DF" w:rsidRPr="00DC457A" w:rsidRDefault="008112AE" w:rsidP="008A65DF">
      <w:pPr>
        <w:pStyle w:val="a4"/>
        <w:numPr>
          <w:ilvl w:val="0"/>
          <w:numId w:val="15"/>
        </w:numPr>
        <w:shd w:val="clear" w:color="auto" w:fill="FFFFFF"/>
        <w:tabs>
          <w:tab w:val="left" w:pos="31"/>
          <w:tab w:val="left" w:pos="312"/>
          <w:tab w:val="left" w:pos="1134"/>
          <w:tab w:val="left" w:pos="1418"/>
        </w:tabs>
        <w:spacing w:after="0" w:line="240" w:lineRule="auto"/>
        <w:ind w:left="-425" w:right="-284" w:firstLine="0"/>
        <w:contextualSpacing w:val="0"/>
        <w:textAlignment w:val="baseline"/>
        <w:rPr>
          <w:rFonts w:ascii="Times New Roman" w:hAnsi="Times New Roman"/>
          <w:sz w:val="24"/>
          <w:szCs w:val="24"/>
          <w:lang w:val="kk-KZ"/>
        </w:rPr>
      </w:pPr>
      <w:r w:rsidRPr="00DC457A">
        <w:rPr>
          <w:rFonts w:ascii="Times New Roman" w:hAnsi="Times New Roman"/>
          <w:bCs/>
          <w:sz w:val="24"/>
          <w:szCs w:val="24"/>
          <w:lang w:val="kk-KZ"/>
        </w:rPr>
        <w:lastRenderedPageBreak/>
        <w:t>Қарыз алушыны төлем жасауға қабілетсіз деп тануға қауіп болатын болса</w:t>
      </w:r>
      <w:r w:rsidR="00597706" w:rsidRPr="00DC457A">
        <w:rPr>
          <w:rFonts w:ascii="Times New Roman" w:hAnsi="Times New Roman"/>
          <w:bCs/>
          <w:sz w:val="24"/>
          <w:szCs w:val="24"/>
          <w:lang w:val="kk-KZ"/>
        </w:rPr>
        <w:t>;</w:t>
      </w:r>
    </w:p>
    <w:p w14:paraId="178AF59E" w14:textId="77777777" w:rsidR="00BA0DF8" w:rsidRPr="00DC457A" w:rsidRDefault="008A65DF" w:rsidP="00BA0DF8">
      <w:pPr>
        <w:pStyle w:val="a4"/>
        <w:numPr>
          <w:ilvl w:val="0"/>
          <w:numId w:val="15"/>
        </w:numPr>
        <w:shd w:val="clear" w:color="auto" w:fill="FFFFFF"/>
        <w:tabs>
          <w:tab w:val="left" w:pos="31"/>
          <w:tab w:val="left" w:pos="312"/>
          <w:tab w:val="left" w:pos="1134"/>
          <w:tab w:val="left" w:pos="1418"/>
        </w:tabs>
        <w:spacing w:after="0" w:line="240" w:lineRule="auto"/>
        <w:ind w:left="-425" w:right="-284" w:firstLine="0"/>
        <w:contextualSpacing w:val="0"/>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МҚҰ қызметін реттейтін органдар тарапынан пруденци</w:t>
      </w:r>
      <w:r w:rsidR="008A3D9D" w:rsidRPr="00DC457A">
        <w:rPr>
          <w:rFonts w:ascii="Times New Roman" w:hAnsi="Times New Roman"/>
          <w:sz w:val="24"/>
          <w:szCs w:val="24"/>
          <w:bdr w:val="none" w:sz="0" w:space="0" w:color="auto" w:frame="1"/>
          <w:lang w:val="kk-KZ" w:eastAsia="ru-RU"/>
        </w:rPr>
        <w:t>ял</w:t>
      </w:r>
      <w:r w:rsidRPr="00DC457A">
        <w:rPr>
          <w:rFonts w:ascii="Times New Roman" w:hAnsi="Times New Roman"/>
          <w:sz w:val="24"/>
          <w:szCs w:val="24"/>
          <w:bdr w:val="none" w:sz="0" w:space="0" w:color="auto" w:frame="1"/>
          <w:lang w:val="kk-KZ" w:eastAsia="ru-RU"/>
        </w:rPr>
        <w:t>ық нормативтерді және/немесе Қазақстан Республикасы заңнамасының талаптарын сақтау, оның ішінде Шарттың МҚҰ-ның тиісінше орындалуына ықпал ететін Қазақстан Республикасы заңнамасының талаптарын өзгерту қажеттілігі;</w:t>
      </w:r>
    </w:p>
    <w:p w14:paraId="5140D8A0" w14:textId="517BDAEF" w:rsidR="00BA0DF8" w:rsidRPr="00DC457A" w:rsidRDefault="00BA0DF8" w:rsidP="00BA0DF8">
      <w:pPr>
        <w:pStyle w:val="a4"/>
        <w:numPr>
          <w:ilvl w:val="0"/>
          <w:numId w:val="15"/>
        </w:numPr>
        <w:shd w:val="clear" w:color="auto" w:fill="FFFFFF"/>
        <w:tabs>
          <w:tab w:val="left" w:pos="31"/>
          <w:tab w:val="left" w:pos="312"/>
          <w:tab w:val="left" w:pos="1134"/>
          <w:tab w:val="left" w:pos="1418"/>
        </w:tabs>
        <w:spacing w:after="0" w:line="240" w:lineRule="auto"/>
        <w:ind w:left="-425" w:right="-284" w:firstLine="0"/>
        <w:contextualSpacing w:val="0"/>
        <w:textAlignment w:val="baseline"/>
        <w:rPr>
          <w:rFonts w:ascii="Times New Roman" w:hAnsi="Times New Roman"/>
          <w:sz w:val="24"/>
          <w:szCs w:val="24"/>
          <w:lang w:val="kk-KZ"/>
        </w:rPr>
      </w:pPr>
      <w:r w:rsidRPr="00DC457A">
        <w:rPr>
          <w:rFonts w:ascii="Times New Roman" w:eastAsia="Calibri" w:hAnsi="Times New Roman"/>
          <w:bCs/>
          <w:sz w:val="24"/>
          <w:szCs w:val="24"/>
          <w:lang w:val="kk-KZ"/>
        </w:rPr>
        <w:t xml:space="preserve">Стандартты талаптарда көрсетілген мәлімдемелер мен кепілдіктердің ең болмағанда біреуі жарамсыз болса немесе Шарттың қолданыс мерзімінің ішінде жарамсыз болып қалса; </w:t>
      </w:r>
    </w:p>
    <w:p w14:paraId="3A1BFE91" w14:textId="77777777" w:rsidR="004B47EA" w:rsidRPr="00DC457A" w:rsidRDefault="004B47EA" w:rsidP="004B47EA">
      <w:pPr>
        <w:pStyle w:val="a4"/>
        <w:numPr>
          <w:ilvl w:val="0"/>
          <w:numId w:val="15"/>
        </w:numPr>
        <w:shd w:val="clear" w:color="auto" w:fill="FFFFFF"/>
        <w:tabs>
          <w:tab w:val="left" w:pos="31"/>
          <w:tab w:val="left" w:pos="312"/>
          <w:tab w:val="left" w:pos="1134"/>
          <w:tab w:val="left" w:pos="1418"/>
        </w:tabs>
        <w:spacing w:after="0" w:line="240" w:lineRule="auto"/>
        <w:ind w:left="-425" w:right="-284" w:firstLine="0"/>
        <w:contextualSpacing w:val="0"/>
        <w:textAlignment w:val="baseline"/>
        <w:rPr>
          <w:rFonts w:ascii="Times New Roman" w:hAnsi="Times New Roman"/>
          <w:sz w:val="24"/>
          <w:szCs w:val="24"/>
          <w:lang w:val="kk-KZ"/>
        </w:rPr>
      </w:pPr>
      <w:r w:rsidRPr="00DC457A">
        <w:rPr>
          <w:rFonts w:ascii="Times New Roman" w:hAnsi="Times New Roman"/>
          <w:sz w:val="24"/>
          <w:szCs w:val="24"/>
          <w:lang w:val="kk-KZ"/>
        </w:rPr>
        <w:t>Кепіл затына қатысты сақтандыру жағдайы орын алған уақытта;</w:t>
      </w:r>
    </w:p>
    <w:p w14:paraId="52FCF380" w14:textId="328D507A" w:rsidR="004B47EA" w:rsidRPr="00DC457A" w:rsidRDefault="004B47EA" w:rsidP="004B47EA">
      <w:pPr>
        <w:pStyle w:val="a4"/>
        <w:numPr>
          <w:ilvl w:val="0"/>
          <w:numId w:val="15"/>
        </w:numPr>
        <w:shd w:val="clear" w:color="auto" w:fill="FFFFFF"/>
        <w:tabs>
          <w:tab w:val="left" w:pos="31"/>
          <w:tab w:val="left" w:pos="312"/>
          <w:tab w:val="left" w:pos="1134"/>
          <w:tab w:val="left" w:pos="1418"/>
        </w:tabs>
        <w:spacing w:after="0" w:line="240" w:lineRule="auto"/>
        <w:ind w:left="-425" w:right="-284" w:firstLine="0"/>
        <w:contextualSpacing w:val="0"/>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 xml:space="preserve">Микрокредит бойынша </w:t>
      </w:r>
      <w:r w:rsidR="00BC0DC8" w:rsidRPr="00DC457A">
        <w:rPr>
          <w:rFonts w:ascii="Times New Roman" w:hAnsi="Times New Roman"/>
          <w:sz w:val="24"/>
          <w:szCs w:val="24"/>
          <w:bdr w:val="none" w:sz="0" w:space="0" w:color="auto" w:frame="1"/>
          <w:lang w:val="kk-KZ" w:eastAsia="ru-RU"/>
        </w:rPr>
        <w:t>Қ</w:t>
      </w:r>
      <w:r w:rsidRPr="00DC457A">
        <w:rPr>
          <w:rFonts w:ascii="Times New Roman" w:hAnsi="Times New Roman"/>
          <w:sz w:val="24"/>
          <w:szCs w:val="24"/>
          <w:bdr w:val="none" w:sz="0" w:space="0" w:color="auto" w:frame="1"/>
          <w:lang w:val="kk-KZ" w:eastAsia="ru-RU"/>
        </w:rPr>
        <w:t xml:space="preserve">арыз алушының </w:t>
      </w:r>
      <w:r w:rsidR="00BC0DC8" w:rsidRPr="00DC457A">
        <w:rPr>
          <w:rFonts w:ascii="Times New Roman" w:hAnsi="Times New Roman"/>
          <w:sz w:val="24"/>
          <w:szCs w:val="24"/>
          <w:bdr w:val="none" w:sz="0" w:space="0" w:color="auto" w:frame="1"/>
          <w:lang w:val="kk-KZ" w:eastAsia="ru-RU"/>
        </w:rPr>
        <w:t>тұтастай Б</w:t>
      </w:r>
      <w:r w:rsidRPr="00DC457A">
        <w:rPr>
          <w:rFonts w:ascii="Times New Roman" w:hAnsi="Times New Roman"/>
          <w:sz w:val="24"/>
          <w:szCs w:val="24"/>
          <w:bdr w:val="none" w:sz="0" w:space="0" w:color="auto" w:frame="1"/>
          <w:lang w:val="kk-KZ" w:eastAsia="ru-RU"/>
        </w:rPr>
        <w:t>ерешегін өтеу үшін алынған МҚҰ сақтандыру өтемі жеткіліксіз болған және Қарыз алушы МҚҰ-ның есеп айырысу шотына</w:t>
      </w:r>
      <w:r w:rsidR="00BC0DC8" w:rsidRPr="00DC457A">
        <w:rPr>
          <w:rFonts w:ascii="Times New Roman" w:hAnsi="Times New Roman"/>
          <w:sz w:val="24"/>
          <w:szCs w:val="24"/>
          <w:bdr w:val="none" w:sz="0" w:space="0" w:color="auto" w:frame="1"/>
          <w:lang w:val="kk-KZ" w:eastAsia="ru-RU"/>
        </w:rPr>
        <w:t xml:space="preserve"> Бе</w:t>
      </w:r>
      <w:r w:rsidRPr="00DC457A">
        <w:rPr>
          <w:rFonts w:ascii="Times New Roman" w:hAnsi="Times New Roman"/>
          <w:sz w:val="24"/>
          <w:szCs w:val="24"/>
          <w:bdr w:val="none" w:sz="0" w:space="0" w:color="auto" w:frame="1"/>
          <w:lang w:val="kk-KZ" w:eastAsia="ru-RU"/>
        </w:rPr>
        <w:t>решекті толық көлемде өтеу үшін жет</w:t>
      </w:r>
      <w:r w:rsidR="00BC0DC8" w:rsidRPr="00DC457A">
        <w:rPr>
          <w:rFonts w:ascii="Times New Roman" w:hAnsi="Times New Roman"/>
          <w:sz w:val="24"/>
          <w:szCs w:val="24"/>
          <w:bdr w:val="none" w:sz="0" w:space="0" w:color="auto" w:frame="1"/>
          <w:lang w:val="kk-KZ" w:eastAsia="ru-RU"/>
        </w:rPr>
        <w:t xml:space="preserve">пейтін </w:t>
      </w:r>
      <w:r w:rsidRPr="00DC457A">
        <w:rPr>
          <w:rFonts w:ascii="Times New Roman" w:hAnsi="Times New Roman"/>
          <w:sz w:val="24"/>
          <w:szCs w:val="24"/>
          <w:bdr w:val="none" w:sz="0" w:space="0" w:color="auto" w:frame="1"/>
          <w:lang w:val="kk-KZ" w:eastAsia="ru-RU"/>
        </w:rPr>
        <w:t>соманы енгізбеген немесе МҚҰ-ның тиісті талабында көзделген мерзімдерде берешекті толық өтеу үшін жеткіліксіз сомада</w:t>
      </w:r>
      <w:r w:rsidR="00BC0DC8" w:rsidRPr="00DC457A">
        <w:rPr>
          <w:rFonts w:ascii="Times New Roman" w:hAnsi="Times New Roman"/>
          <w:sz w:val="24"/>
          <w:szCs w:val="24"/>
          <w:bdr w:val="none" w:sz="0" w:space="0" w:color="auto" w:frame="1"/>
          <w:lang w:val="kk-KZ" w:eastAsia="ru-RU"/>
        </w:rPr>
        <w:t>ғы</w:t>
      </w:r>
      <w:r w:rsidRPr="00DC457A">
        <w:rPr>
          <w:rFonts w:ascii="Times New Roman" w:hAnsi="Times New Roman"/>
          <w:sz w:val="24"/>
          <w:szCs w:val="24"/>
          <w:bdr w:val="none" w:sz="0" w:space="0" w:color="auto" w:frame="1"/>
          <w:lang w:val="kk-KZ" w:eastAsia="ru-RU"/>
        </w:rPr>
        <w:t xml:space="preserve"> ақша</w:t>
      </w:r>
      <w:r w:rsidR="00BC0DC8" w:rsidRPr="00DC457A">
        <w:rPr>
          <w:rFonts w:ascii="Times New Roman" w:hAnsi="Times New Roman"/>
          <w:sz w:val="24"/>
          <w:szCs w:val="24"/>
          <w:bdr w:val="none" w:sz="0" w:space="0" w:color="auto" w:frame="1"/>
          <w:lang w:val="kk-KZ" w:eastAsia="ru-RU"/>
        </w:rPr>
        <w:t xml:space="preserve">ны </w:t>
      </w:r>
      <w:r w:rsidRPr="00DC457A">
        <w:rPr>
          <w:rFonts w:ascii="Times New Roman" w:hAnsi="Times New Roman"/>
          <w:sz w:val="24"/>
          <w:szCs w:val="24"/>
          <w:bdr w:val="none" w:sz="0" w:space="0" w:color="auto" w:frame="1"/>
          <w:lang w:val="kk-KZ" w:eastAsia="ru-RU"/>
        </w:rPr>
        <w:t>енгізген кезде</w:t>
      </w:r>
      <w:r w:rsidR="00BC0DC8" w:rsidRPr="00DC457A">
        <w:rPr>
          <w:rFonts w:ascii="Times New Roman" w:hAnsi="Times New Roman"/>
          <w:sz w:val="24"/>
          <w:szCs w:val="24"/>
          <w:bdr w:val="none" w:sz="0" w:space="0" w:color="auto" w:frame="1"/>
          <w:lang w:val="kk-KZ" w:eastAsia="ru-RU"/>
        </w:rPr>
        <w:t>;</w:t>
      </w:r>
    </w:p>
    <w:p w14:paraId="763B3E30" w14:textId="519A2C3C" w:rsidR="00060684" w:rsidRPr="00DC457A" w:rsidRDefault="00060684" w:rsidP="008112AE">
      <w:pPr>
        <w:pStyle w:val="a4"/>
        <w:numPr>
          <w:ilvl w:val="0"/>
          <w:numId w:val="15"/>
        </w:numPr>
        <w:shd w:val="clear" w:color="auto" w:fill="FFFFFF"/>
        <w:tabs>
          <w:tab w:val="left" w:pos="31"/>
          <w:tab w:val="left" w:pos="312"/>
          <w:tab w:val="left" w:pos="1134"/>
          <w:tab w:val="left" w:pos="1418"/>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заңнамалық актілерде және/немесе осы Шартта қарастырылған өзге де жағдайларда. </w:t>
      </w:r>
    </w:p>
    <w:p w14:paraId="59CDB457" w14:textId="77777777" w:rsidR="00060684" w:rsidRPr="00DC457A" w:rsidRDefault="00060684" w:rsidP="00597706">
      <w:pPr>
        <w:pStyle w:val="a4"/>
        <w:shd w:val="clear" w:color="auto" w:fill="FFFFFF"/>
        <w:tabs>
          <w:tab w:val="left" w:pos="31"/>
          <w:tab w:val="left" w:pos="312"/>
          <w:tab w:val="left" w:pos="1134"/>
          <w:tab w:val="left" w:pos="1418"/>
        </w:tabs>
        <w:spacing w:after="0" w:line="240" w:lineRule="auto"/>
        <w:ind w:left="-425" w:right="-284"/>
        <w:contextualSpacing w:val="0"/>
        <w:jc w:val="both"/>
        <w:textAlignment w:val="baseline"/>
        <w:rPr>
          <w:rFonts w:ascii="Times New Roman" w:hAnsi="Times New Roman"/>
          <w:sz w:val="24"/>
          <w:szCs w:val="24"/>
          <w:lang w:val="kk-KZ"/>
        </w:rPr>
      </w:pPr>
    </w:p>
    <w:p w14:paraId="438C6604" w14:textId="77777777" w:rsidR="00384448" w:rsidRPr="00DC457A" w:rsidRDefault="00DD61A0" w:rsidP="000E5AAF">
      <w:pPr>
        <w:pStyle w:val="a4"/>
        <w:numPr>
          <w:ilvl w:val="0"/>
          <w:numId w:val="54"/>
        </w:numPr>
        <w:shd w:val="clear" w:color="auto" w:fill="FFFFFF"/>
        <w:tabs>
          <w:tab w:val="left" w:pos="-142"/>
        </w:tabs>
        <w:spacing w:after="0" w:line="240" w:lineRule="auto"/>
        <w:ind w:left="-425" w:right="-284" w:firstLine="0"/>
        <w:contextualSpacing w:val="0"/>
        <w:jc w:val="both"/>
        <w:textAlignment w:val="baseline"/>
        <w:rPr>
          <w:rFonts w:ascii="Times New Roman" w:hAnsi="Times New Roman"/>
          <w:b/>
          <w:sz w:val="24"/>
          <w:szCs w:val="24"/>
          <w:lang w:val="kk-KZ"/>
        </w:rPr>
      </w:pPr>
      <w:r w:rsidRPr="00DC457A">
        <w:rPr>
          <w:rFonts w:ascii="Times New Roman" w:hAnsi="Times New Roman"/>
          <w:b/>
          <w:sz w:val="24"/>
          <w:szCs w:val="24"/>
          <w:lang w:val="kk-KZ"/>
        </w:rPr>
        <w:t>Шарттың талаптарына өзгертулер енгізу тәртібі.</w:t>
      </w:r>
    </w:p>
    <w:p w14:paraId="33B9DA9B" w14:textId="77777777" w:rsidR="00E44642" w:rsidRPr="00DC457A" w:rsidRDefault="00384448" w:rsidP="000E5AAF">
      <w:pPr>
        <w:pStyle w:val="a4"/>
        <w:numPr>
          <w:ilvl w:val="1"/>
          <w:numId w:val="54"/>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eastAsia="Calibri" w:hAnsi="Times New Roman"/>
          <w:sz w:val="24"/>
          <w:szCs w:val="24"/>
          <w:lang w:val="kk-KZ"/>
        </w:rPr>
        <w:t xml:space="preserve"> </w:t>
      </w:r>
      <w:r w:rsidR="00C878D7" w:rsidRPr="00DC457A">
        <w:rPr>
          <w:rFonts w:ascii="Times New Roman" w:eastAsia="Calibri" w:hAnsi="Times New Roman"/>
          <w:sz w:val="24"/>
          <w:szCs w:val="24"/>
          <w:lang w:val="kk-KZ"/>
        </w:rPr>
        <w:t xml:space="preserve">Осы Стандартты талаптар Шарттың мәтінінде көрсетілген </w:t>
      </w:r>
      <w:r w:rsidR="00BC0DC8" w:rsidRPr="00DC457A">
        <w:rPr>
          <w:rFonts w:ascii="Times New Roman" w:eastAsia="Calibri" w:hAnsi="Times New Roman"/>
          <w:sz w:val="24"/>
          <w:szCs w:val="24"/>
          <w:lang w:val="kk-KZ"/>
        </w:rPr>
        <w:t xml:space="preserve">МҚҰ-ның </w:t>
      </w:r>
      <w:r w:rsidR="00C878D7" w:rsidRPr="00DC457A">
        <w:rPr>
          <w:rFonts w:ascii="Times New Roman" w:eastAsia="Calibri" w:hAnsi="Times New Roman"/>
          <w:sz w:val="24"/>
          <w:szCs w:val="24"/>
          <w:lang w:val="kk-KZ"/>
        </w:rPr>
        <w:t>ресми интернет-ресурс</w:t>
      </w:r>
      <w:r w:rsidR="00BC0DC8" w:rsidRPr="00DC457A">
        <w:rPr>
          <w:rFonts w:ascii="Times New Roman" w:eastAsia="Calibri" w:hAnsi="Times New Roman"/>
          <w:sz w:val="24"/>
          <w:szCs w:val="24"/>
          <w:lang w:val="kk-KZ"/>
        </w:rPr>
        <w:t>ынд</w:t>
      </w:r>
      <w:r w:rsidR="00C878D7" w:rsidRPr="00DC457A">
        <w:rPr>
          <w:rFonts w:ascii="Times New Roman" w:eastAsia="Calibri" w:hAnsi="Times New Roman"/>
          <w:sz w:val="24"/>
          <w:szCs w:val="24"/>
          <w:lang w:val="kk-KZ"/>
        </w:rPr>
        <w:t>а орналастырылуы керек және орналастырылған күннен бастап күшіне енеді.</w:t>
      </w:r>
      <w:r w:rsidR="00182074" w:rsidRPr="00DC457A">
        <w:rPr>
          <w:rFonts w:ascii="Times New Roman" w:eastAsia="Calibri" w:hAnsi="Times New Roman"/>
          <w:sz w:val="24"/>
          <w:szCs w:val="24"/>
          <w:lang w:val="kk-KZ"/>
        </w:rPr>
        <w:t xml:space="preserve"> </w:t>
      </w:r>
      <w:r w:rsidR="00EC5F97" w:rsidRPr="00DC457A">
        <w:rPr>
          <w:rFonts w:ascii="Times New Roman" w:hAnsi="Times New Roman"/>
          <w:sz w:val="24"/>
          <w:szCs w:val="24"/>
          <w:bdr w:val="none" w:sz="0" w:space="0" w:color="auto" w:frame="1"/>
          <w:lang w:val="kk-KZ" w:eastAsia="ru-RU"/>
        </w:rPr>
        <w:t xml:space="preserve">Тараптар Стандартты </w:t>
      </w:r>
      <w:r w:rsidR="00182074" w:rsidRPr="00DC457A">
        <w:rPr>
          <w:rFonts w:ascii="Times New Roman" w:hAnsi="Times New Roman"/>
          <w:sz w:val="24"/>
          <w:szCs w:val="24"/>
          <w:bdr w:val="none" w:sz="0" w:space="0" w:color="auto" w:frame="1"/>
          <w:lang w:val="kk-KZ" w:eastAsia="ru-RU"/>
        </w:rPr>
        <w:t xml:space="preserve">талаптардың шарттарын </w:t>
      </w:r>
      <w:r w:rsidR="00EC5F97" w:rsidRPr="00DC457A">
        <w:rPr>
          <w:rFonts w:ascii="Times New Roman" w:hAnsi="Times New Roman"/>
          <w:sz w:val="24"/>
          <w:szCs w:val="24"/>
          <w:bdr w:val="none" w:sz="0" w:space="0" w:color="auto" w:frame="1"/>
          <w:lang w:val="kk-KZ" w:eastAsia="ru-RU"/>
        </w:rPr>
        <w:t>өзгерту/толықтыру туралы келісімге қол жеткізу</w:t>
      </w:r>
      <w:r w:rsidR="00182074" w:rsidRPr="00DC457A">
        <w:rPr>
          <w:rFonts w:ascii="Times New Roman" w:hAnsi="Times New Roman"/>
          <w:sz w:val="24"/>
          <w:szCs w:val="24"/>
          <w:bdr w:val="none" w:sz="0" w:space="0" w:color="auto" w:frame="1"/>
          <w:lang w:val="kk-KZ" w:eastAsia="ru-RU"/>
        </w:rPr>
        <w:t xml:space="preserve">дің </w:t>
      </w:r>
      <w:r w:rsidR="00EC5F97" w:rsidRPr="00DC457A">
        <w:rPr>
          <w:rFonts w:ascii="Times New Roman" w:hAnsi="Times New Roman"/>
          <w:sz w:val="24"/>
          <w:szCs w:val="24"/>
          <w:bdr w:val="none" w:sz="0" w:space="0" w:color="auto" w:frame="1"/>
          <w:lang w:val="kk-KZ" w:eastAsia="ru-RU"/>
        </w:rPr>
        <w:t>МҚҰ-ның Қарыз алушыға кез келген қолжетімді тәсілмен хабарлау</w:t>
      </w:r>
      <w:r w:rsidR="00E44642" w:rsidRPr="00DC457A">
        <w:rPr>
          <w:rFonts w:ascii="Times New Roman" w:hAnsi="Times New Roman"/>
          <w:sz w:val="24"/>
          <w:szCs w:val="24"/>
          <w:bdr w:val="none" w:sz="0" w:space="0" w:color="auto" w:frame="1"/>
          <w:lang w:val="kk-KZ" w:eastAsia="ru-RU"/>
        </w:rPr>
        <w:t xml:space="preserve">ы </w:t>
      </w:r>
      <w:r w:rsidR="00EC5F97" w:rsidRPr="00DC457A">
        <w:rPr>
          <w:rFonts w:ascii="Times New Roman" w:hAnsi="Times New Roman"/>
          <w:sz w:val="24"/>
          <w:szCs w:val="24"/>
          <w:bdr w:val="none" w:sz="0" w:space="0" w:color="auto" w:frame="1"/>
          <w:lang w:val="kk-KZ" w:eastAsia="ru-RU"/>
        </w:rPr>
        <w:t>арқылы жүзеге асырылатыны</w:t>
      </w:r>
      <w:r w:rsidR="00E44642" w:rsidRPr="00DC457A">
        <w:rPr>
          <w:rFonts w:ascii="Times New Roman" w:hAnsi="Times New Roman"/>
          <w:sz w:val="24"/>
          <w:szCs w:val="24"/>
          <w:bdr w:val="none" w:sz="0" w:space="0" w:color="auto" w:frame="1"/>
          <w:lang w:val="kk-KZ" w:eastAsia="ru-RU"/>
        </w:rPr>
        <w:t xml:space="preserve">мен келіседі. </w:t>
      </w:r>
      <w:r w:rsidR="00EC5F97" w:rsidRPr="00DC457A">
        <w:rPr>
          <w:rFonts w:ascii="Times New Roman" w:hAnsi="Times New Roman"/>
          <w:sz w:val="24"/>
          <w:szCs w:val="24"/>
          <w:bdr w:val="none" w:sz="0" w:space="0" w:color="auto" w:frame="1"/>
          <w:lang w:val="kk-KZ" w:eastAsia="ru-RU"/>
        </w:rPr>
        <w:t>Қарыз алушы хабарламаны орналастырғаннан кейінгі төртінші жұмыс күні МҚҰ қол қойған жазбаша бас тартуды алмағанын мойындайды, оның Стандартты талаптарының өзгертілген/толықтырылған талаптарымен</w:t>
      </w:r>
      <w:r w:rsidR="00182074" w:rsidRPr="00DC457A">
        <w:rPr>
          <w:rFonts w:ascii="Times New Roman" w:hAnsi="Times New Roman"/>
          <w:sz w:val="24"/>
          <w:szCs w:val="24"/>
          <w:bdr w:val="none" w:sz="0" w:space="0" w:color="auto" w:frame="1"/>
          <w:lang w:val="kk-KZ" w:eastAsia="ru-RU"/>
        </w:rPr>
        <w:t xml:space="preserve"> </w:t>
      </w:r>
      <w:r w:rsidR="00EC5F97" w:rsidRPr="00DC457A">
        <w:rPr>
          <w:rFonts w:ascii="Times New Roman" w:hAnsi="Times New Roman"/>
          <w:sz w:val="24"/>
          <w:szCs w:val="24"/>
          <w:bdr w:val="none" w:sz="0" w:space="0" w:color="auto" w:frame="1"/>
          <w:lang w:val="kk-KZ" w:eastAsia="ru-RU"/>
        </w:rPr>
        <w:t>келісетіндігі туралы куәландырады және оның өзгерістермен/толықтырулармен келісуге ерік білдіруінің жеткілікті растамасы болып табылады.</w:t>
      </w:r>
    </w:p>
    <w:p w14:paraId="39E0C77C" w14:textId="41D8C2E6" w:rsidR="00EC5F97" w:rsidRPr="00DC457A" w:rsidRDefault="00EC5F97" w:rsidP="00AF1FBD">
      <w:pPr>
        <w:pStyle w:val="a4"/>
        <w:shd w:val="clear" w:color="auto" w:fill="FFFFFF"/>
        <w:tabs>
          <w:tab w:val="left" w:pos="0"/>
        </w:tabs>
        <w:spacing w:after="0" w:line="240" w:lineRule="auto"/>
        <w:ind w:left="-426" w:right="-285"/>
        <w:contextualSpacing w:val="0"/>
        <w:jc w:val="both"/>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 xml:space="preserve">Қарыз алушының мұндай келісімі толық және сөзсіз деп танылады. Егер Қазақстан Республикасының заңнамасында осы </w:t>
      </w:r>
      <w:r w:rsidR="00E44642" w:rsidRPr="00DC457A">
        <w:rPr>
          <w:rFonts w:ascii="Times New Roman" w:hAnsi="Times New Roman"/>
          <w:sz w:val="24"/>
          <w:szCs w:val="24"/>
          <w:bdr w:val="none" w:sz="0" w:space="0" w:color="auto" w:frame="1"/>
          <w:lang w:val="kk-KZ" w:eastAsia="ru-RU"/>
        </w:rPr>
        <w:t>Ш</w:t>
      </w:r>
      <w:r w:rsidRPr="00DC457A">
        <w:rPr>
          <w:rFonts w:ascii="Times New Roman" w:hAnsi="Times New Roman"/>
          <w:sz w:val="24"/>
          <w:szCs w:val="24"/>
          <w:bdr w:val="none" w:sz="0" w:space="0" w:color="auto" w:frame="1"/>
          <w:lang w:val="kk-KZ" w:eastAsia="ru-RU"/>
        </w:rPr>
        <w:t xml:space="preserve">арттан туындаған Тараптардың құқықтық қатынастарына қолданылатын өзгерістер орын алса, осы тармақтың ережелері </w:t>
      </w:r>
      <w:r w:rsidR="00E44642" w:rsidRPr="00DC457A">
        <w:rPr>
          <w:rFonts w:ascii="Times New Roman" w:hAnsi="Times New Roman"/>
          <w:sz w:val="24"/>
          <w:szCs w:val="24"/>
          <w:bdr w:val="none" w:sz="0" w:space="0" w:color="auto" w:frame="1"/>
          <w:lang w:val="kk-KZ" w:eastAsia="ru-RU"/>
        </w:rPr>
        <w:t>С</w:t>
      </w:r>
      <w:r w:rsidRPr="00DC457A">
        <w:rPr>
          <w:rFonts w:ascii="Times New Roman" w:hAnsi="Times New Roman"/>
          <w:sz w:val="24"/>
          <w:szCs w:val="24"/>
          <w:bdr w:val="none" w:sz="0" w:space="0" w:color="auto" w:frame="1"/>
          <w:lang w:val="kk-KZ" w:eastAsia="ru-RU"/>
        </w:rPr>
        <w:t>тандартты талаптарды өзгерту/толықтыру жағдайларына қолданылмайды.</w:t>
      </w:r>
    </w:p>
    <w:p w14:paraId="2106F9C6" w14:textId="7B5391A9" w:rsidR="00AF1FBD" w:rsidRPr="00DC457A" w:rsidRDefault="00AF1FBD" w:rsidP="000E5AAF">
      <w:pPr>
        <w:pStyle w:val="a4"/>
        <w:numPr>
          <w:ilvl w:val="1"/>
          <w:numId w:val="54"/>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 Стандартты талаптарға өзгертулер/толықтырулар Стандартты талаптардың 6.</w:t>
      </w:r>
      <w:r w:rsidR="007D4293" w:rsidRPr="00DC457A">
        <w:rPr>
          <w:rFonts w:ascii="Times New Roman" w:hAnsi="Times New Roman"/>
          <w:sz w:val="24"/>
          <w:szCs w:val="24"/>
          <w:lang w:val="kk-KZ"/>
        </w:rPr>
        <w:t>1</w:t>
      </w:r>
      <w:r w:rsidRPr="00DC457A">
        <w:rPr>
          <w:rFonts w:ascii="Times New Roman" w:hAnsi="Times New Roman"/>
          <w:sz w:val="24"/>
          <w:szCs w:val="24"/>
          <w:lang w:val="kk-KZ"/>
        </w:rPr>
        <w:t xml:space="preserve">-т. көзделген хабарлама орналастырылған күннен бастап бесінші жұмыс күні күшіне енеді. </w:t>
      </w:r>
    </w:p>
    <w:p w14:paraId="3B57DCBA" w14:textId="77777777" w:rsidR="00AF1FBD" w:rsidRPr="00DC457A" w:rsidRDefault="00AF1FBD" w:rsidP="000E5AAF">
      <w:pPr>
        <w:pStyle w:val="a4"/>
        <w:numPr>
          <w:ilvl w:val="1"/>
          <w:numId w:val="54"/>
        </w:numPr>
        <w:shd w:val="clear" w:color="auto" w:fill="FFFFFF"/>
        <w:tabs>
          <w:tab w:val="left" w:pos="0"/>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МҚҰ Шарттың талаптарын Қарыз алушы үшін оларды жақсарту жағына қарай біржақты тәртіппен өзгертуге құқылы. Қарыз алушы үшін Шарт талаптарын жақсарту деп төмендегілер түсініледі:</w:t>
      </w:r>
    </w:p>
    <w:p w14:paraId="4DB30913" w14:textId="77777777" w:rsidR="00AF1FBD" w:rsidRPr="00DC457A" w:rsidRDefault="00AF1FBD" w:rsidP="00AF1FBD">
      <w:pPr>
        <w:pStyle w:val="a4"/>
        <w:shd w:val="clear" w:color="auto" w:fill="FFFFFF"/>
        <w:tabs>
          <w:tab w:val="left" w:pos="0"/>
        </w:tabs>
        <w:spacing w:after="0" w:line="240" w:lineRule="auto"/>
        <w:ind w:left="-426" w:right="-285"/>
        <w:contextualSpacing w:val="0"/>
        <w:jc w:val="both"/>
        <w:textAlignment w:val="baseline"/>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тұрақсыздық айыбын (айыппұл, өсімпұл) азайту жағына қарай өзгерту немесе толығымен жою;</w:t>
      </w:r>
    </w:p>
    <w:p w14:paraId="48DBF7C5" w14:textId="77777777" w:rsidR="00AF1FBD" w:rsidRPr="00DC457A" w:rsidRDefault="00AF1FBD" w:rsidP="00AF1FBD">
      <w:pPr>
        <w:pStyle w:val="a4"/>
        <w:shd w:val="clear" w:color="auto" w:fill="FFFFFF"/>
        <w:tabs>
          <w:tab w:val="left" w:pos="0"/>
        </w:tabs>
        <w:spacing w:after="0" w:line="240" w:lineRule="auto"/>
        <w:ind w:left="-426" w:right="-285"/>
        <w:contextualSpacing w:val="0"/>
        <w:jc w:val="both"/>
        <w:textAlignment w:val="baseline"/>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Шарт бойынша Сыйақы мөлшерлемесін төмендету жағына қарай өзгерту.</w:t>
      </w:r>
    </w:p>
    <w:p w14:paraId="65701DCB" w14:textId="7C51030A" w:rsidR="00AF1FBD" w:rsidRPr="00DC457A" w:rsidRDefault="00AF1FBD" w:rsidP="00AF1FBD">
      <w:pPr>
        <w:pStyle w:val="a4"/>
        <w:shd w:val="clear" w:color="auto" w:fill="FFFFFF"/>
        <w:tabs>
          <w:tab w:val="left" w:pos="0"/>
        </w:tabs>
        <w:spacing w:after="0" w:line="240" w:lineRule="auto"/>
        <w:ind w:left="-426" w:right="-285"/>
        <w:contextualSpacing w:val="0"/>
        <w:jc w:val="both"/>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 xml:space="preserve">МҚҰ жақсартатын талаптарды қолданған жағдайда, Қарыз алушыға 7.1-тармақта көзделген тәртіппен Шарт талаптарының өзгергені туралы хабарланады. </w:t>
      </w:r>
    </w:p>
    <w:p w14:paraId="3D6EDD43" w14:textId="02E66839" w:rsidR="00C878D7" w:rsidRPr="00DC457A" w:rsidRDefault="00C878D7" w:rsidP="000E5AAF">
      <w:pPr>
        <w:pStyle w:val="a4"/>
        <w:numPr>
          <w:ilvl w:val="1"/>
          <w:numId w:val="54"/>
        </w:numPr>
        <w:shd w:val="clear" w:color="auto" w:fill="FFFFFF"/>
        <w:tabs>
          <w:tab w:val="left" w:pos="0"/>
          <w:tab w:val="left" w:pos="360"/>
          <w:tab w:val="left" w:pos="426"/>
          <w:tab w:val="left" w:pos="46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eastAsia="Calibri" w:hAnsi="Times New Roman"/>
          <w:bCs/>
          <w:sz w:val="24"/>
          <w:szCs w:val="24"/>
          <w:lang w:val="kk-KZ"/>
        </w:rPr>
        <w:t>Берешек ішінара мерзімінен бұрын өтелетін және/немесе Қарыз алушының бастамасы бойынша тиісті өтінішке сәйкес төлем күні өзгеретін жағдайда, Қарыз алу</w:t>
      </w:r>
      <w:r w:rsidR="005971E9" w:rsidRPr="00DC457A">
        <w:rPr>
          <w:rFonts w:ascii="Times New Roman" w:eastAsia="Calibri" w:hAnsi="Times New Roman"/>
          <w:bCs/>
          <w:sz w:val="24"/>
          <w:szCs w:val="24"/>
          <w:lang w:val="kk-KZ"/>
        </w:rPr>
        <w:t>шы МҚҰ-ның жаңа Өтеу кестесін құ</w:t>
      </w:r>
      <w:r w:rsidRPr="00DC457A">
        <w:rPr>
          <w:rFonts w:ascii="Times New Roman" w:eastAsia="Calibri" w:hAnsi="Times New Roman"/>
          <w:bCs/>
          <w:sz w:val="24"/>
          <w:szCs w:val="24"/>
          <w:lang w:val="kk-KZ"/>
        </w:rPr>
        <w:t>ратындығымен және оны Қарыз алушыға беретіндігімен келіседі. Бұл ретте Тараптар Берешек ішінара мерзімінен бұрын өтелетін және/немесе Қарыз алушының бастамасы бойынша төлем күні өзгеретін жағдайда</w:t>
      </w:r>
      <w:r w:rsidR="002D6C0A" w:rsidRPr="00DC457A">
        <w:rPr>
          <w:rFonts w:ascii="Times New Roman" w:eastAsia="Calibri" w:hAnsi="Times New Roman"/>
          <w:bCs/>
          <w:sz w:val="24"/>
          <w:szCs w:val="24"/>
          <w:lang w:val="kk-KZ"/>
        </w:rPr>
        <w:t xml:space="preserve"> Шартқа қосымша келісімнің жасалмайтындығымен келіседі. </w:t>
      </w:r>
    </w:p>
    <w:p w14:paraId="612B3199" w14:textId="77777777" w:rsidR="00384448" w:rsidRPr="00DC457A" w:rsidRDefault="00C878D7" w:rsidP="000E5AAF">
      <w:pPr>
        <w:pStyle w:val="a4"/>
        <w:numPr>
          <w:ilvl w:val="1"/>
          <w:numId w:val="54"/>
        </w:numPr>
        <w:shd w:val="clear" w:color="auto" w:fill="FFFFFF"/>
        <w:tabs>
          <w:tab w:val="left" w:pos="0"/>
          <w:tab w:val="left" w:pos="360"/>
          <w:tab w:val="left" w:pos="426"/>
          <w:tab w:val="left" w:pos="462"/>
        </w:tabs>
        <w:spacing w:after="0" w:line="240" w:lineRule="auto"/>
        <w:ind w:left="-425" w:right="-284"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Тараптардың Шартпен реттелмеген қарым-қатынастары Қазақстан Республикасының заңнамасымен реттеледі.</w:t>
      </w:r>
    </w:p>
    <w:p w14:paraId="511AA7C0" w14:textId="77777777" w:rsidR="001E21A1" w:rsidRPr="00DC457A" w:rsidRDefault="001E21A1" w:rsidP="001E21A1">
      <w:pPr>
        <w:pStyle w:val="a4"/>
        <w:shd w:val="clear" w:color="auto" w:fill="FFFFFF"/>
        <w:tabs>
          <w:tab w:val="left" w:pos="0"/>
          <w:tab w:val="left" w:pos="360"/>
          <w:tab w:val="left" w:pos="426"/>
          <w:tab w:val="left" w:pos="462"/>
        </w:tabs>
        <w:spacing w:after="0" w:line="240" w:lineRule="auto"/>
        <w:ind w:left="-425" w:right="-284"/>
        <w:contextualSpacing w:val="0"/>
        <w:jc w:val="both"/>
        <w:textAlignment w:val="baseline"/>
        <w:rPr>
          <w:rFonts w:ascii="Times New Roman" w:hAnsi="Times New Roman"/>
          <w:sz w:val="24"/>
          <w:szCs w:val="24"/>
          <w:lang w:val="kk-KZ"/>
        </w:rPr>
      </w:pPr>
    </w:p>
    <w:p w14:paraId="06A2638B" w14:textId="77777777" w:rsidR="00384448" w:rsidRPr="00DC457A" w:rsidRDefault="00060684" w:rsidP="00EA39E8">
      <w:pPr>
        <w:pStyle w:val="a4"/>
        <w:numPr>
          <w:ilvl w:val="0"/>
          <w:numId w:val="19"/>
        </w:numPr>
        <w:shd w:val="clear" w:color="auto" w:fill="FFFFFF"/>
        <w:tabs>
          <w:tab w:val="left" w:pos="0"/>
        </w:tabs>
        <w:spacing w:after="0" w:line="240" w:lineRule="auto"/>
        <w:ind w:left="-425" w:right="-284" w:firstLine="0"/>
        <w:contextualSpacing w:val="0"/>
        <w:textAlignment w:val="baseline"/>
        <w:rPr>
          <w:rFonts w:ascii="Times New Roman" w:hAnsi="Times New Roman"/>
          <w:b/>
          <w:sz w:val="24"/>
          <w:szCs w:val="24"/>
        </w:rPr>
      </w:pPr>
      <w:r w:rsidRPr="00DC457A">
        <w:rPr>
          <w:rFonts w:ascii="Times New Roman" w:hAnsi="Times New Roman"/>
          <w:b/>
          <w:sz w:val="24"/>
          <w:szCs w:val="24"/>
          <w:lang w:val="kk-KZ"/>
        </w:rPr>
        <w:t xml:space="preserve">Басқа да талаптар. </w:t>
      </w:r>
    </w:p>
    <w:p w14:paraId="1ED18977" w14:textId="77777777" w:rsidR="00384448" w:rsidRPr="00DC457A" w:rsidRDefault="002D6C0A" w:rsidP="00EA39E8">
      <w:pPr>
        <w:pStyle w:val="a4"/>
        <w:numPr>
          <w:ilvl w:val="1"/>
          <w:numId w:val="19"/>
        </w:numPr>
        <w:tabs>
          <w:tab w:val="left" w:pos="0"/>
        </w:tabs>
        <w:spacing w:after="0" w:line="240" w:lineRule="auto"/>
        <w:ind w:left="-425" w:right="-284" w:firstLine="0"/>
        <w:contextualSpacing w:val="0"/>
        <w:jc w:val="both"/>
        <w:rPr>
          <w:rFonts w:ascii="Times New Roman" w:hAnsi="Times New Roman"/>
          <w:sz w:val="24"/>
          <w:szCs w:val="24"/>
        </w:rPr>
      </w:pPr>
      <w:r w:rsidRPr="00DC457A">
        <w:rPr>
          <w:rFonts w:ascii="Times New Roman" w:hAnsi="Times New Roman"/>
          <w:sz w:val="24"/>
          <w:szCs w:val="24"/>
          <w:lang w:val="kk-KZ"/>
        </w:rPr>
        <w:t>Олар Қарыз алушыға төмендегі әдістердің бірі арқылы жіберілген болса, осы Шарттың аясындағы барлық хабарламалар, талаптар мен басқа да құжаттар жеткізілген болып саналады</w:t>
      </w:r>
      <w:r w:rsidR="00384448" w:rsidRPr="00DC457A">
        <w:rPr>
          <w:rFonts w:ascii="Times New Roman" w:hAnsi="Times New Roman"/>
          <w:sz w:val="24"/>
          <w:szCs w:val="24"/>
        </w:rPr>
        <w:t>:</w:t>
      </w:r>
    </w:p>
    <w:p w14:paraId="67935605" w14:textId="6C4ED9AB" w:rsidR="00384448" w:rsidRPr="00DC457A" w:rsidRDefault="002D6C0A" w:rsidP="00EA39E8">
      <w:pPr>
        <w:pStyle w:val="a4"/>
        <w:numPr>
          <w:ilvl w:val="0"/>
          <w:numId w:val="29"/>
        </w:numPr>
        <w:shd w:val="clear" w:color="auto" w:fill="FFFFFF"/>
        <w:tabs>
          <w:tab w:val="left" w:pos="-142"/>
        </w:tabs>
        <w:spacing w:after="0" w:line="240" w:lineRule="auto"/>
        <w:ind w:left="-426" w:right="-285" w:firstLine="0"/>
        <w:jc w:val="both"/>
        <w:textAlignment w:val="baseline"/>
        <w:rPr>
          <w:rFonts w:ascii="Times New Roman" w:hAnsi="Times New Roman"/>
          <w:sz w:val="24"/>
          <w:szCs w:val="24"/>
        </w:rPr>
      </w:pPr>
      <w:bookmarkStart w:id="0" w:name="_Hlk88813787"/>
      <w:r w:rsidRPr="00DC457A">
        <w:rPr>
          <w:rFonts w:ascii="Times New Roman" w:hAnsi="Times New Roman"/>
          <w:sz w:val="24"/>
          <w:szCs w:val="24"/>
          <w:lang w:val="kk-KZ"/>
        </w:rPr>
        <w:t>электронды поштаның мекенжайына</w:t>
      </w:r>
      <w:r w:rsidR="00384448" w:rsidRPr="00DC457A">
        <w:rPr>
          <w:rFonts w:ascii="Times New Roman" w:hAnsi="Times New Roman"/>
          <w:sz w:val="24"/>
          <w:szCs w:val="24"/>
        </w:rPr>
        <w:t>;</w:t>
      </w:r>
    </w:p>
    <w:p w14:paraId="1A57FC13" w14:textId="53A55478" w:rsidR="002D6C0A" w:rsidRPr="00DC457A" w:rsidRDefault="002D6C0A" w:rsidP="002D6C0A">
      <w:pPr>
        <w:pStyle w:val="a4"/>
        <w:numPr>
          <w:ilvl w:val="0"/>
          <w:numId w:val="29"/>
        </w:numPr>
        <w:shd w:val="clear" w:color="auto" w:fill="FFFFFF"/>
        <w:tabs>
          <w:tab w:val="left" w:pos="-142"/>
        </w:tabs>
        <w:spacing w:after="0" w:line="240" w:lineRule="auto"/>
        <w:ind w:left="-426" w:right="-285" w:firstLine="0"/>
        <w:jc w:val="both"/>
        <w:textAlignment w:val="baseline"/>
        <w:rPr>
          <w:rFonts w:ascii="Times New Roman" w:hAnsi="Times New Roman"/>
          <w:sz w:val="24"/>
          <w:szCs w:val="24"/>
        </w:rPr>
      </w:pPr>
      <w:r w:rsidRPr="00DC457A">
        <w:rPr>
          <w:rFonts w:ascii="Times New Roman" w:hAnsi="Times New Roman"/>
          <w:sz w:val="24"/>
          <w:szCs w:val="24"/>
          <w:lang w:val="kk-KZ"/>
        </w:rPr>
        <w:t>Өтініште көрсетілген тұрғылықты мекенжай бойынша, тапсырылғандығы туралы хабарламамен бірге тапсырыс хатпен, соның ішінде оны көрсетілген мекенжайда тұратын отбасының кәмелетке толған мүшесі алған жағдайда;</w:t>
      </w:r>
    </w:p>
    <w:p w14:paraId="08A66B1F" w14:textId="4DC6AF0C" w:rsidR="001858B3" w:rsidRPr="00DC457A" w:rsidRDefault="001858B3" w:rsidP="002D6C0A">
      <w:pPr>
        <w:pStyle w:val="a4"/>
        <w:numPr>
          <w:ilvl w:val="0"/>
          <w:numId w:val="29"/>
        </w:numPr>
        <w:shd w:val="clear" w:color="auto" w:fill="FFFFFF"/>
        <w:tabs>
          <w:tab w:val="left" w:pos="-142"/>
        </w:tabs>
        <w:spacing w:after="0" w:line="240" w:lineRule="auto"/>
        <w:ind w:left="-426" w:right="-285" w:firstLine="0"/>
        <w:jc w:val="both"/>
        <w:textAlignment w:val="baseline"/>
        <w:rPr>
          <w:rFonts w:ascii="Times New Roman" w:hAnsi="Times New Roman"/>
          <w:sz w:val="24"/>
          <w:szCs w:val="24"/>
        </w:rPr>
      </w:pPr>
      <w:r w:rsidRPr="00DC457A">
        <w:rPr>
          <w:rFonts w:ascii="Times New Roman" w:hAnsi="Times New Roman"/>
          <w:sz w:val="24"/>
          <w:szCs w:val="24"/>
          <w:lang w:val="kk-KZ"/>
        </w:rPr>
        <w:lastRenderedPageBreak/>
        <w:t xml:space="preserve">қашықтан қызмет көрсету арналары арқылы МҚҰ-ның </w:t>
      </w:r>
      <w:hyperlink r:id="rId12" w:history="1">
        <w:r w:rsidR="007D4293" w:rsidRPr="00DC457A">
          <w:rPr>
            <w:rFonts w:ascii="Times New Roman" w:hAnsi="Times New Roman"/>
            <w:sz w:val="24"/>
            <w:szCs w:val="24"/>
          </w:rPr>
          <w:t>https://mycarfinance.kz/</w:t>
        </w:r>
      </w:hyperlink>
      <w:r w:rsidRPr="00DC457A">
        <w:rPr>
          <w:rFonts w:ascii="Times New Roman" w:hAnsi="Times New Roman"/>
          <w:sz w:val="24"/>
          <w:szCs w:val="24"/>
          <w:u w:val="single"/>
          <w:lang w:val="kk-KZ" w:bidi="kk-KZ"/>
        </w:rPr>
        <w:t xml:space="preserve"> </w:t>
      </w:r>
      <w:r w:rsidRPr="00DC457A">
        <w:rPr>
          <w:rFonts w:ascii="Times New Roman" w:hAnsi="Times New Roman"/>
          <w:sz w:val="24"/>
          <w:szCs w:val="24"/>
          <w:lang w:val="kk-KZ"/>
        </w:rPr>
        <w:t>интернет-ресурсында, өзге де бұқаралық ақпарат құралдарында ақпарат орналастыру;</w:t>
      </w:r>
    </w:p>
    <w:bookmarkEnd w:id="0"/>
    <w:p w14:paraId="421AC042" w14:textId="77777777" w:rsidR="00AF1FBD" w:rsidRPr="00DC457A" w:rsidRDefault="002D6C0A" w:rsidP="00AF1FBD">
      <w:pPr>
        <w:pStyle w:val="a4"/>
        <w:numPr>
          <w:ilvl w:val="0"/>
          <w:numId w:val="29"/>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жеткізілімнің тіркелуін қамтамасыз ететін басқа да байланыс құралдарын пайдалану арқылы, соның ішінде телефон қоңырауы арқылы, СМС-хабар арқылы, БАҚ арқылы хабарлау, көпшілік пайдаланатын ақпараттық-телекоммуникациялық желілерді, оның ішінде Интернетті қолдану арқылы электронды хабардың көмегімен.</w:t>
      </w:r>
    </w:p>
    <w:p w14:paraId="38980ADC" w14:textId="6A132AE5" w:rsidR="00AF1FBD" w:rsidRPr="00DC457A" w:rsidRDefault="00AF1FBD" w:rsidP="00AF1FBD">
      <w:pPr>
        <w:pStyle w:val="a4"/>
        <w:shd w:val="clear" w:color="auto" w:fill="FFFFFF"/>
        <w:tabs>
          <w:tab w:val="left" w:pos="-142"/>
        </w:tabs>
        <w:spacing w:after="0" w:line="240" w:lineRule="auto"/>
        <w:ind w:left="-426" w:right="-285"/>
        <w:contextualSpacing w:val="0"/>
        <w:jc w:val="both"/>
        <w:textAlignment w:val="baseline"/>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Қарыз алушы</w:t>
      </w:r>
      <w:r w:rsidR="0059521F" w:rsidRPr="00DC457A">
        <w:rPr>
          <w:rFonts w:ascii="Times New Roman" w:hAnsi="Times New Roman"/>
          <w:sz w:val="24"/>
          <w:szCs w:val="24"/>
          <w:bdr w:val="none" w:sz="0" w:space="0" w:color="auto" w:frame="1"/>
          <w:lang w:val="kk-KZ" w:eastAsia="ru-RU"/>
        </w:rPr>
        <w:t xml:space="preserve"> «Mycar.kz» </w:t>
      </w:r>
      <w:r w:rsidRPr="00DC457A">
        <w:rPr>
          <w:rFonts w:ascii="Times New Roman" w:hAnsi="Times New Roman"/>
          <w:sz w:val="24"/>
          <w:szCs w:val="24"/>
          <w:bdr w:val="none" w:sz="0" w:space="0" w:color="auto" w:frame="1"/>
          <w:lang w:val="kk-KZ" w:eastAsia="ru-RU"/>
        </w:rPr>
        <w:t>мобильді қосымша</w:t>
      </w:r>
      <w:r w:rsidR="0059521F" w:rsidRPr="00DC457A">
        <w:rPr>
          <w:rFonts w:ascii="Times New Roman" w:hAnsi="Times New Roman"/>
          <w:sz w:val="24"/>
          <w:szCs w:val="24"/>
          <w:bdr w:val="none" w:sz="0" w:space="0" w:color="auto" w:frame="1"/>
          <w:lang w:val="kk-KZ" w:eastAsia="ru-RU"/>
        </w:rPr>
        <w:t xml:space="preserve">сы </w:t>
      </w:r>
      <w:r w:rsidRPr="00DC457A">
        <w:rPr>
          <w:rFonts w:ascii="Times New Roman" w:hAnsi="Times New Roman"/>
          <w:sz w:val="24"/>
          <w:szCs w:val="24"/>
          <w:bdr w:val="none" w:sz="0" w:space="0" w:color="auto" w:frame="1"/>
          <w:lang w:val="kk-KZ" w:eastAsia="ru-RU"/>
        </w:rPr>
        <w:t xml:space="preserve">арқылы </w:t>
      </w:r>
      <w:r w:rsidR="00CB4996" w:rsidRPr="00DC457A">
        <w:rPr>
          <w:rFonts w:ascii="Times New Roman" w:hAnsi="Times New Roman"/>
          <w:sz w:val="24"/>
          <w:szCs w:val="24"/>
          <w:bdr w:val="none" w:sz="0" w:space="0" w:color="auto" w:frame="1"/>
          <w:lang w:val="kk-KZ" w:eastAsia="ru-RU"/>
        </w:rPr>
        <w:t xml:space="preserve">не МҚҰ-ның электрондық мекенжайы бойынша немесе оны уәкілетті қызметкер/МҚҰ өкілі алғанын растайтын өзге де тәсілмен өтініштің сканерленген көшірмесін жіберу арқылы </w:t>
      </w:r>
      <w:r w:rsidRPr="00DC457A">
        <w:rPr>
          <w:rFonts w:ascii="Times New Roman" w:hAnsi="Times New Roman"/>
          <w:sz w:val="24"/>
          <w:szCs w:val="24"/>
          <w:bdr w:val="none" w:sz="0" w:space="0" w:color="auto" w:frame="1"/>
          <w:lang w:val="kk-KZ" w:eastAsia="ru-RU"/>
        </w:rPr>
        <w:t>МҚҰ атына өтініштер/хабарламалар және өзге де өтініштер жіберген кезде</w:t>
      </w:r>
      <w:r w:rsidR="00CB4996" w:rsidRPr="00DC457A">
        <w:rPr>
          <w:rFonts w:ascii="Times New Roman" w:hAnsi="Times New Roman"/>
          <w:sz w:val="24"/>
          <w:szCs w:val="24"/>
          <w:bdr w:val="none" w:sz="0" w:space="0" w:color="auto" w:frame="1"/>
          <w:lang w:val="kk-KZ" w:eastAsia="ru-RU"/>
        </w:rPr>
        <w:t xml:space="preserve"> Қарыз алушы Шарт жасай отырып, </w:t>
      </w:r>
      <w:r w:rsidRPr="00DC457A">
        <w:rPr>
          <w:rFonts w:ascii="Times New Roman" w:hAnsi="Times New Roman"/>
          <w:sz w:val="24"/>
          <w:szCs w:val="24"/>
          <w:bdr w:val="none" w:sz="0" w:space="0" w:color="auto" w:frame="1"/>
          <w:lang w:val="kk-KZ" w:eastAsia="ru-RU"/>
        </w:rPr>
        <w:t>Қарыз алушы</w:t>
      </w:r>
      <w:r w:rsidR="00CB4996" w:rsidRPr="00DC457A">
        <w:rPr>
          <w:rFonts w:ascii="Times New Roman" w:hAnsi="Times New Roman"/>
          <w:sz w:val="24"/>
          <w:szCs w:val="24"/>
          <w:bdr w:val="none" w:sz="0" w:space="0" w:color="auto" w:frame="1"/>
          <w:lang w:val="kk-KZ" w:eastAsia="ru-RU"/>
        </w:rPr>
        <w:t xml:space="preserve"> </w:t>
      </w:r>
      <w:r w:rsidRPr="00DC457A">
        <w:rPr>
          <w:rFonts w:ascii="Times New Roman" w:hAnsi="Times New Roman"/>
          <w:sz w:val="24"/>
          <w:szCs w:val="24"/>
          <w:bdr w:val="none" w:sz="0" w:space="0" w:color="auto" w:frame="1"/>
          <w:lang w:val="kk-KZ" w:eastAsia="ru-RU"/>
        </w:rPr>
        <w:t>электрондық хабарламалар түріндегі</w:t>
      </w:r>
      <w:r w:rsidR="00CB4996" w:rsidRPr="00DC457A">
        <w:rPr>
          <w:rFonts w:ascii="Times New Roman" w:hAnsi="Times New Roman"/>
          <w:sz w:val="24"/>
          <w:szCs w:val="24"/>
          <w:bdr w:val="none" w:sz="0" w:space="0" w:color="auto" w:frame="1"/>
          <w:lang w:val="kk-KZ" w:eastAsia="ru-RU"/>
        </w:rPr>
        <w:t xml:space="preserve"> мұндай өтініштердің</w:t>
      </w:r>
      <w:r w:rsidRPr="00DC457A">
        <w:rPr>
          <w:rFonts w:ascii="Times New Roman" w:hAnsi="Times New Roman"/>
          <w:sz w:val="24"/>
          <w:szCs w:val="24"/>
          <w:bdr w:val="none" w:sz="0" w:space="0" w:color="auto" w:frame="1"/>
          <w:lang w:val="kk-KZ" w:eastAsia="ru-RU"/>
        </w:rPr>
        <w:t xml:space="preserve"> дауларды сот талқылауы барысында дәлелдемелер ретінде, сондай-ақ МҚҰ мен </w:t>
      </w:r>
      <w:r w:rsidR="00CB4996" w:rsidRPr="00DC457A">
        <w:rPr>
          <w:rFonts w:ascii="Times New Roman" w:hAnsi="Times New Roman"/>
          <w:sz w:val="24"/>
          <w:szCs w:val="24"/>
          <w:bdr w:val="none" w:sz="0" w:space="0" w:color="auto" w:frame="1"/>
          <w:lang w:val="kk-KZ" w:eastAsia="ru-RU"/>
        </w:rPr>
        <w:t>Қ</w:t>
      </w:r>
      <w:r w:rsidRPr="00DC457A">
        <w:rPr>
          <w:rFonts w:ascii="Times New Roman" w:hAnsi="Times New Roman"/>
          <w:sz w:val="24"/>
          <w:szCs w:val="24"/>
          <w:bdr w:val="none" w:sz="0" w:space="0" w:color="auto" w:frame="1"/>
          <w:lang w:val="kk-KZ" w:eastAsia="ru-RU"/>
        </w:rPr>
        <w:t>арыз алушы арасындағы кез келген келіспеушіліктерді шешу үшін пайдаланылуы</w:t>
      </w:r>
      <w:r w:rsidR="00CB4996" w:rsidRPr="00DC457A">
        <w:rPr>
          <w:rFonts w:ascii="Times New Roman" w:hAnsi="Times New Roman"/>
          <w:sz w:val="24"/>
          <w:szCs w:val="24"/>
          <w:bdr w:val="none" w:sz="0" w:space="0" w:color="auto" w:frame="1"/>
          <w:lang w:val="kk-KZ" w:eastAsia="ru-RU"/>
        </w:rPr>
        <w:t xml:space="preserve"> мүмкін екенімен келіседі. Қарыз алушының өтініштер жіберуі/МҚҰ-ның Қарыз алушы жіберген өтініштерді «Mycar.kz» мобильді қосымшасы арқылы алуы лог-файлдармен расталады. Бұл ретте, </w:t>
      </w:r>
      <w:r w:rsidRPr="00DC457A">
        <w:rPr>
          <w:rFonts w:ascii="Times New Roman" w:hAnsi="Times New Roman"/>
          <w:sz w:val="24"/>
          <w:szCs w:val="24"/>
          <w:bdr w:val="none" w:sz="0" w:space="0" w:color="auto" w:frame="1"/>
          <w:lang w:val="kk-KZ" w:eastAsia="ru-RU"/>
        </w:rPr>
        <w:t xml:space="preserve">лог-файлдар деп </w:t>
      </w:r>
      <w:r w:rsidR="00CB4996" w:rsidRPr="00DC457A">
        <w:rPr>
          <w:rFonts w:ascii="Times New Roman" w:hAnsi="Times New Roman"/>
          <w:sz w:val="24"/>
          <w:szCs w:val="24"/>
          <w:bdr w:val="none" w:sz="0" w:space="0" w:color="auto" w:frame="1"/>
          <w:lang w:val="kk-KZ" w:eastAsia="ru-RU"/>
        </w:rPr>
        <w:t xml:space="preserve">«Mycar.kz» </w:t>
      </w:r>
      <w:r w:rsidRPr="00DC457A">
        <w:rPr>
          <w:rFonts w:ascii="Times New Roman" w:hAnsi="Times New Roman"/>
          <w:sz w:val="24"/>
          <w:szCs w:val="24"/>
          <w:bdr w:val="none" w:sz="0" w:space="0" w:color="auto" w:frame="1"/>
          <w:lang w:val="kk-KZ" w:eastAsia="ru-RU"/>
        </w:rPr>
        <w:t>мобильді қосымшаның жүйелік ақпараты бар</w:t>
      </w:r>
      <w:r w:rsidR="00CB4996" w:rsidRPr="00DC457A">
        <w:rPr>
          <w:rFonts w:ascii="Times New Roman" w:hAnsi="Times New Roman"/>
          <w:sz w:val="24"/>
          <w:szCs w:val="24"/>
          <w:bdr w:val="none" w:sz="0" w:space="0" w:color="auto" w:frame="1"/>
          <w:lang w:val="kk-KZ" w:eastAsia="ru-RU"/>
        </w:rPr>
        <w:t xml:space="preserve">, </w:t>
      </w:r>
      <w:r w:rsidRPr="00DC457A">
        <w:rPr>
          <w:rFonts w:ascii="Times New Roman" w:hAnsi="Times New Roman"/>
          <w:sz w:val="24"/>
          <w:szCs w:val="24"/>
          <w:bdr w:val="none" w:sz="0" w:space="0" w:color="auto" w:frame="1"/>
          <w:lang w:val="kk-KZ" w:eastAsia="ru-RU"/>
        </w:rPr>
        <w:t xml:space="preserve"> </w:t>
      </w:r>
      <w:r w:rsidR="00CB4996" w:rsidRPr="00DC457A">
        <w:rPr>
          <w:rFonts w:ascii="Times New Roman" w:hAnsi="Times New Roman"/>
          <w:sz w:val="24"/>
          <w:szCs w:val="24"/>
          <w:bdr w:val="none" w:sz="0" w:space="0" w:color="auto" w:frame="1"/>
          <w:lang w:val="kk-KZ" w:eastAsia="ru-RU"/>
        </w:rPr>
        <w:t xml:space="preserve">оған Қарыз алушының қосымшадағы белгілі бір іс-әрекеттері енгізілетін </w:t>
      </w:r>
      <w:r w:rsidRPr="00DC457A">
        <w:rPr>
          <w:rFonts w:ascii="Times New Roman" w:hAnsi="Times New Roman"/>
          <w:sz w:val="24"/>
          <w:szCs w:val="24"/>
          <w:bdr w:val="none" w:sz="0" w:space="0" w:color="auto" w:frame="1"/>
          <w:lang w:val="kk-KZ" w:eastAsia="ru-RU"/>
        </w:rPr>
        <w:t>файлдар түсініледі</w:t>
      </w:r>
      <w:r w:rsidR="00CB4996" w:rsidRPr="00DC457A">
        <w:rPr>
          <w:rFonts w:ascii="Times New Roman" w:hAnsi="Times New Roman"/>
          <w:sz w:val="24"/>
          <w:szCs w:val="24"/>
          <w:bdr w:val="none" w:sz="0" w:space="0" w:color="auto" w:frame="1"/>
          <w:lang w:val="kk-KZ" w:eastAsia="ru-RU"/>
        </w:rPr>
        <w:t xml:space="preserve">. </w:t>
      </w:r>
      <w:r w:rsidRPr="00DC457A">
        <w:rPr>
          <w:rFonts w:ascii="Times New Roman" w:hAnsi="Times New Roman"/>
          <w:sz w:val="24"/>
          <w:szCs w:val="24"/>
          <w:bdr w:val="none" w:sz="0" w:space="0" w:color="auto" w:frame="1"/>
          <w:lang w:val="kk-KZ" w:eastAsia="ru-RU"/>
        </w:rPr>
        <w:t>Тараптар лог-файлдар</w:t>
      </w:r>
      <w:r w:rsidR="00CB4996" w:rsidRPr="00DC457A">
        <w:rPr>
          <w:rFonts w:ascii="Times New Roman" w:hAnsi="Times New Roman"/>
          <w:sz w:val="24"/>
          <w:szCs w:val="24"/>
          <w:bdr w:val="none" w:sz="0" w:space="0" w:color="auto" w:frame="1"/>
          <w:lang w:val="kk-KZ" w:eastAsia="ru-RU"/>
        </w:rPr>
        <w:t>дың «Mycar.kz» мобильді қосымшасында Қ</w:t>
      </w:r>
      <w:r w:rsidRPr="00DC457A">
        <w:rPr>
          <w:rFonts w:ascii="Times New Roman" w:hAnsi="Times New Roman"/>
          <w:sz w:val="24"/>
          <w:szCs w:val="24"/>
          <w:bdr w:val="none" w:sz="0" w:space="0" w:color="auto" w:frame="1"/>
          <w:lang w:val="kk-KZ" w:eastAsia="ru-RU"/>
        </w:rPr>
        <w:t>арыз алушының мобильді қосымшадағы операциясының дұрыс хаттамаланғанын растайтын тиісті және жеткілікті құжат болып табылатынын растайды</w:t>
      </w:r>
      <w:r w:rsidR="00CB4996" w:rsidRPr="00DC457A">
        <w:rPr>
          <w:rFonts w:ascii="Times New Roman" w:hAnsi="Times New Roman"/>
          <w:sz w:val="24"/>
          <w:szCs w:val="24"/>
          <w:bdr w:val="none" w:sz="0" w:space="0" w:color="auto" w:frame="1"/>
          <w:lang w:val="kk-KZ" w:eastAsia="ru-RU"/>
        </w:rPr>
        <w:t>.</w:t>
      </w:r>
    </w:p>
    <w:p w14:paraId="6708EEA4" w14:textId="13999E30" w:rsidR="002D6C0A" w:rsidRPr="00DC457A" w:rsidRDefault="002D6C0A" w:rsidP="002D6C0A">
      <w:pPr>
        <w:pStyle w:val="a4"/>
        <w:numPr>
          <w:ilvl w:val="1"/>
          <w:numId w:val="19"/>
        </w:numPr>
        <w:shd w:val="clear" w:color="auto" w:fill="FFFFFF"/>
        <w:tabs>
          <w:tab w:val="left" w:pos="142"/>
        </w:tabs>
        <w:spacing w:after="0" w:line="240" w:lineRule="auto"/>
        <w:ind w:left="-426" w:right="-285" w:firstLine="0"/>
        <w:contextualSpacing w:val="0"/>
        <w:jc w:val="both"/>
        <w:textAlignment w:val="baseline"/>
        <w:rPr>
          <w:rFonts w:ascii="Times New Roman" w:hAnsi="Times New Roman"/>
          <w:sz w:val="24"/>
          <w:szCs w:val="24"/>
          <w:lang w:val="kk-KZ"/>
        </w:rPr>
      </w:pPr>
      <w:r w:rsidRPr="00DC457A">
        <w:rPr>
          <w:rFonts w:ascii="Times New Roman" w:hAnsi="Times New Roman"/>
          <w:sz w:val="24"/>
          <w:szCs w:val="24"/>
          <w:lang w:val="kk-KZ"/>
        </w:rPr>
        <w:t xml:space="preserve">Хабарлама оны адресатқа, алушыға ұсынудың мүмкін еместігі туралы белгімен қайтарылған жағдайда немесе оны қабылдаудан бас тартуға, </w:t>
      </w:r>
      <w:r w:rsidR="00CB4996" w:rsidRPr="00DC457A">
        <w:rPr>
          <w:rFonts w:ascii="Times New Roman" w:hAnsi="Times New Roman"/>
          <w:sz w:val="24"/>
          <w:szCs w:val="24"/>
          <w:lang w:val="kk-KZ"/>
        </w:rPr>
        <w:t>Стандартты талаптардың 7.1-тармақшасында</w:t>
      </w:r>
      <w:r w:rsidRPr="00DC457A">
        <w:rPr>
          <w:rFonts w:ascii="Times New Roman" w:hAnsi="Times New Roman"/>
          <w:sz w:val="24"/>
          <w:szCs w:val="24"/>
          <w:lang w:val="kk-KZ"/>
        </w:rPr>
        <w:t xml:space="preserve"> көрсетілген басқа байланыс құралын пайдалану жағдайында оның қабылданғандығының расталмауына байланысты кері қайтарылса, хабарлама тиісті түрде жіберілген болып есептеледі;</w:t>
      </w:r>
    </w:p>
    <w:p w14:paraId="5CB7F46D" w14:textId="2BB90D8C" w:rsidR="002D6C0A" w:rsidRPr="00DC457A" w:rsidRDefault="002D6C0A" w:rsidP="007D48B0">
      <w:pPr>
        <w:pStyle w:val="a4"/>
        <w:numPr>
          <w:ilvl w:val="1"/>
          <w:numId w:val="19"/>
        </w:numPr>
        <w:tabs>
          <w:tab w:val="left" w:pos="142"/>
        </w:tabs>
        <w:spacing w:after="0" w:line="240" w:lineRule="auto"/>
        <w:ind w:left="-426" w:right="-285" w:firstLine="0"/>
        <w:contextualSpacing w:val="0"/>
        <w:jc w:val="both"/>
        <w:rPr>
          <w:rFonts w:ascii="Times New Roman" w:hAnsi="Times New Roman"/>
          <w:sz w:val="24"/>
          <w:szCs w:val="24"/>
          <w:lang w:val="kk-KZ"/>
        </w:rPr>
      </w:pPr>
      <w:r w:rsidRPr="00DC457A">
        <w:rPr>
          <w:rFonts w:ascii="Times New Roman" w:eastAsia="Calibri" w:hAnsi="Times New Roman"/>
          <w:bCs/>
          <w:sz w:val="24"/>
          <w:szCs w:val="24"/>
          <w:lang w:val="kk-KZ"/>
        </w:rPr>
        <w:t>Қарыз алушының Өтініште көрсетілген мекенжайы, ұялы телефон нөмірі</w:t>
      </w:r>
      <w:r w:rsidR="007D48B0" w:rsidRPr="00DC457A">
        <w:rPr>
          <w:rFonts w:ascii="Times New Roman" w:eastAsia="Calibri" w:hAnsi="Times New Roman"/>
          <w:bCs/>
          <w:sz w:val="24"/>
          <w:szCs w:val="24"/>
          <w:lang w:val="kk-KZ"/>
        </w:rPr>
        <w:t>нің өзгергендігі туралы хабарлама болмайтын болса</w:t>
      </w:r>
      <w:r w:rsidR="00CB4996" w:rsidRPr="00DC457A">
        <w:rPr>
          <w:rFonts w:ascii="Times New Roman" w:eastAsia="Calibri" w:hAnsi="Times New Roman"/>
          <w:bCs/>
          <w:sz w:val="24"/>
          <w:szCs w:val="24"/>
          <w:lang w:val="kk-KZ"/>
        </w:rPr>
        <w:t xml:space="preserve"> (электрондық мекенжайды пайдалану/өзгерту ықтималдығы туралды хабарды қоса алғанда)</w:t>
      </w:r>
      <w:r w:rsidR="007D48B0" w:rsidRPr="00DC457A">
        <w:rPr>
          <w:rFonts w:ascii="Times New Roman" w:eastAsia="Calibri" w:hAnsi="Times New Roman"/>
          <w:bCs/>
          <w:sz w:val="24"/>
          <w:szCs w:val="24"/>
          <w:lang w:val="kk-KZ"/>
        </w:rPr>
        <w:t xml:space="preserve">, Шарт талаптарының аясындағы барлық хабарлар, талаптар мен өзге де құжаттар Қарыз алушының МҚҰ-ға белгілі соңғы мекенжайы </w:t>
      </w:r>
      <w:r w:rsidR="00CB4996" w:rsidRPr="00DC457A">
        <w:rPr>
          <w:rFonts w:ascii="Times New Roman" w:eastAsia="Calibri" w:hAnsi="Times New Roman"/>
          <w:bCs/>
          <w:sz w:val="24"/>
          <w:szCs w:val="24"/>
          <w:lang w:val="kk-KZ"/>
        </w:rPr>
        <w:t xml:space="preserve">(электрондық мекенжайды оса алғанда) </w:t>
      </w:r>
      <w:r w:rsidR="007D48B0" w:rsidRPr="00DC457A">
        <w:rPr>
          <w:rFonts w:ascii="Times New Roman" w:eastAsia="Calibri" w:hAnsi="Times New Roman"/>
          <w:bCs/>
          <w:sz w:val="24"/>
          <w:szCs w:val="24"/>
          <w:lang w:val="kk-KZ"/>
        </w:rPr>
        <w:t xml:space="preserve">немесе ұялы телефон нөмірі (СМС-хабарлама жіберу жағдайында) бойынша жіберіледі және Қарыз алушы бұл уақытта көрсетілген мекенжай бойынша тұрмайтын немесе ұялы телефон нөмірі өзгерген жағдайдың өзінде жеткізілген болып саналады. </w:t>
      </w:r>
      <w:r w:rsidRPr="00DC457A">
        <w:rPr>
          <w:rFonts w:ascii="Times New Roman" w:eastAsia="Calibri" w:hAnsi="Times New Roman"/>
          <w:bCs/>
          <w:sz w:val="24"/>
          <w:szCs w:val="24"/>
          <w:lang w:val="kk-KZ"/>
        </w:rPr>
        <w:t xml:space="preserve"> </w:t>
      </w:r>
      <w:r w:rsidR="00CB4996" w:rsidRPr="00DC457A">
        <w:rPr>
          <w:rFonts w:ascii="Times New Roman" w:eastAsia="Calibri" w:hAnsi="Times New Roman"/>
          <w:bCs/>
          <w:sz w:val="24"/>
          <w:szCs w:val="24"/>
          <w:lang w:val="kk-KZ"/>
        </w:rPr>
        <w:t>Бұл ретте Қарыз алушы Стандартты талаптардың 2.2-т. 11) тармақшасында көзделген өз міндеттемелерін орындамаған/тиісті түрде орын</w:t>
      </w:r>
      <w:r w:rsidR="00A44BA9" w:rsidRPr="00DC457A">
        <w:rPr>
          <w:rFonts w:ascii="Times New Roman" w:eastAsia="Calibri" w:hAnsi="Times New Roman"/>
          <w:bCs/>
          <w:sz w:val="24"/>
          <w:szCs w:val="24"/>
          <w:lang w:val="kk-KZ"/>
        </w:rPr>
        <w:t xml:space="preserve">дамаған жағдайда, </w:t>
      </w:r>
      <w:r w:rsidR="00CB4996" w:rsidRPr="00DC457A">
        <w:rPr>
          <w:rFonts w:ascii="Times New Roman" w:eastAsia="Calibri" w:hAnsi="Times New Roman"/>
          <w:bCs/>
          <w:sz w:val="24"/>
          <w:szCs w:val="24"/>
          <w:lang w:val="kk-KZ"/>
        </w:rPr>
        <w:t>МҚҰ микрокредит беру құпиясын және/немесе коммерциялық және өзге де құпияны құрайтын мәліметтердің жарияланғаны үшін жауапкершілік алмайды.</w:t>
      </w:r>
    </w:p>
    <w:p w14:paraId="1828D430" w14:textId="5DBE4A4A" w:rsidR="007D48B0" w:rsidRPr="00DC457A" w:rsidRDefault="007D48B0" w:rsidP="007D48B0">
      <w:pPr>
        <w:pStyle w:val="a4"/>
        <w:numPr>
          <w:ilvl w:val="1"/>
          <w:numId w:val="19"/>
        </w:numPr>
        <w:tabs>
          <w:tab w:val="left" w:pos="142"/>
        </w:tabs>
        <w:spacing w:after="0" w:line="240" w:lineRule="auto"/>
        <w:ind w:left="-426" w:right="-285" w:firstLine="0"/>
        <w:contextualSpacing w:val="0"/>
        <w:jc w:val="both"/>
        <w:rPr>
          <w:rFonts w:ascii="Times New Roman" w:hAnsi="Times New Roman"/>
          <w:sz w:val="24"/>
          <w:szCs w:val="24"/>
          <w:lang w:val="kk-KZ"/>
        </w:rPr>
      </w:pPr>
      <w:r w:rsidRPr="00DC457A">
        <w:rPr>
          <w:rFonts w:ascii="Times New Roman" w:hAnsi="Times New Roman"/>
          <w:sz w:val="24"/>
          <w:szCs w:val="24"/>
          <w:lang w:val="kk-KZ"/>
        </w:rPr>
        <w:t>Осы арқылы Қарыз алушы ұялы байланыс операторлары және/немесе телекоммуникациялық қызметтердің басқа да жеткізушілері арқылы SMS хабарламалар жіберуге, өзінің МҚҰ-ға берген мобильді (ұялы) телефон нөмірлеріне қоңырау соғуға келісім береді және осы мәселеге қатысты наразылықтар мен шағымдар жасамауға міндеттенеді. 21.05.2013 ж. «Дербес деректер және оларды қорғау туралы» Қ</w:t>
      </w:r>
      <w:r w:rsidR="001858B3" w:rsidRPr="00DC457A">
        <w:rPr>
          <w:rFonts w:ascii="Times New Roman" w:hAnsi="Times New Roman"/>
          <w:sz w:val="24"/>
          <w:szCs w:val="24"/>
          <w:lang w:val="kk-KZ"/>
        </w:rPr>
        <w:t>азақстан Республикасының Заңына с</w:t>
      </w:r>
      <w:r w:rsidRPr="00DC457A">
        <w:rPr>
          <w:rFonts w:ascii="Times New Roman" w:hAnsi="Times New Roman"/>
          <w:sz w:val="24"/>
          <w:szCs w:val="24"/>
          <w:lang w:val="kk-KZ"/>
        </w:rPr>
        <w:t>әйкес, Шартқа қол қоя отырып Қарыз алушы өзінің дербес деректерін жинау мен өңдеуге келісімін береді.</w:t>
      </w:r>
    </w:p>
    <w:p w14:paraId="3F1660C3" w14:textId="5C92DFAE" w:rsidR="00346F32" w:rsidRPr="00DC457A" w:rsidRDefault="007D48B0" w:rsidP="007D48B0">
      <w:pPr>
        <w:pStyle w:val="a4"/>
        <w:numPr>
          <w:ilvl w:val="1"/>
          <w:numId w:val="19"/>
        </w:numPr>
        <w:tabs>
          <w:tab w:val="left" w:pos="142"/>
        </w:tabs>
        <w:spacing w:after="0" w:line="240" w:lineRule="auto"/>
        <w:ind w:left="-426" w:right="-285" w:firstLine="0"/>
        <w:contextualSpacing w:val="0"/>
        <w:jc w:val="both"/>
        <w:rPr>
          <w:rFonts w:ascii="Times New Roman" w:hAnsi="Times New Roman"/>
          <w:sz w:val="24"/>
          <w:szCs w:val="24"/>
          <w:lang w:val="kk-KZ"/>
        </w:rPr>
      </w:pPr>
      <w:r w:rsidRPr="00DC457A">
        <w:rPr>
          <w:rFonts w:ascii="Times New Roman" w:hAnsi="Times New Roman"/>
          <w:sz w:val="24"/>
          <w:szCs w:val="24"/>
          <w:lang w:val="kk-KZ"/>
        </w:rPr>
        <w:t xml:space="preserve">Шартқа </w:t>
      </w:r>
      <w:r w:rsidR="001858B3" w:rsidRPr="00DC457A">
        <w:rPr>
          <w:rFonts w:ascii="Times New Roman" w:hAnsi="Times New Roman"/>
          <w:sz w:val="24"/>
          <w:szCs w:val="24"/>
          <w:lang w:val="kk-KZ"/>
        </w:rPr>
        <w:t xml:space="preserve">Өтінішке </w:t>
      </w:r>
      <w:r w:rsidRPr="00DC457A">
        <w:rPr>
          <w:rFonts w:ascii="Times New Roman" w:hAnsi="Times New Roman"/>
          <w:sz w:val="24"/>
          <w:szCs w:val="24"/>
          <w:lang w:val="kk-KZ"/>
        </w:rPr>
        <w:t>қол қоя отырып, Қарыз алушы</w:t>
      </w:r>
      <w:r w:rsidR="00B75930" w:rsidRPr="00DC457A">
        <w:rPr>
          <w:rFonts w:ascii="Times New Roman" w:hAnsi="Times New Roman"/>
          <w:sz w:val="24"/>
          <w:szCs w:val="24"/>
          <w:lang w:val="kk-KZ"/>
        </w:rPr>
        <w:t xml:space="preserve"> Шарт бойынша қаржыландыру талаптарына шеңберінде Қарыз алушыға </w:t>
      </w:r>
      <w:r w:rsidR="00D9188B" w:rsidRPr="00DC457A">
        <w:rPr>
          <w:rFonts w:ascii="Times New Roman" w:hAnsi="Times New Roman"/>
          <w:sz w:val="24"/>
          <w:szCs w:val="24"/>
          <w:lang w:val="kk-KZ"/>
        </w:rPr>
        <w:t xml:space="preserve">Спутниктік мониторингтің </w:t>
      </w:r>
      <w:r w:rsidR="00D9188B" w:rsidRPr="00DC457A">
        <w:rPr>
          <w:rFonts w:ascii="Times New Roman" w:hAnsi="Times New Roman"/>
          <w:sz w:val="24"/>
          <w:szCs w:val="24"/>
          <w:lang w:val="kk-KZ" w:eastAsia="ru-RU"/>
        </w:rPr>
        <w:t xml:space="preserve">GPS жабдығын (бұдан әрі - </w:t>
      </w:r>
      <w:r w:rsidR="00B75930" w:rsidRPr="00DC457A">
        <w:rPr>
          <w:rFonts w:ascii="Times New Roman" w:hAnsi="Times New Roman"/>
          <w:sz w:val="24"/>
          <w:szCs w:val="24"/>
          <w:lang w:val="kk-KZ"/>
        </w:rPr>
        <w:t>Жабдық</w:t>
      </w:r>
      <w:r w:rsidR="00D9188B" w:rsidRPr="00DC457A">
        <w:rPr>
          <w:rFonts w:ascii="Times New Roman" w:hAnsi="Times New Roman"/>
          <w:sz w:val="24"/>
          <w:szCs w:val="24"/>
          <w:lang w:val="kk-KZ"/>
        </w:rPr>
        <w:t>)</w:t>
      </w:r>
      <w:r w:rsidR="00B75930" w:rsidRPr="00DC457A">
        <w:rPr>
          <w:rFonts w:ascii="Times New Roman" w:hAnsi="Times New Roman"/>
          <w:sz w:val="24"/>
          <w:szCs w:val="24"/>
          <w:lang w:val="kk-KZ"/>
        </w:rPr>
        <w:t xml:space="preserve"> орнату бойынша қызметтің көрсетілетінін растайды, сонымен бірге </w:t>
      </w:r>
      <w:r w:rsidRPr="00DC457A">
        <w:rPr>
          <w:rFonts w:ascii="Times New Roman" w:hAnsi="Times New Roman"/>
          <w:sz w:val="24"/>
          <w:szCs w:val="24"/>
          <w:lang w:val="kk-KZ"/>
        </w:rPr>
        <w:t xml:space="preserve"> </w:t>
      </w:r>
      <w:r w:rsidR="0068355E" w:rsidRPr="00DC457A">
        <w:rPr>
          <w:rFonts w:ascii="Times New Roman" w:hAnsi="Times New Roman"/>
          <w:sz w:val="24"/>
          <w:szCs w:val="24"/>
          <w:lang w:val="kk-KZ"/>
        </w:rPr>
        <w:t>Кепіл затының ұрлануы/жоғал</w:t>
      </w:r>
      <w:r w:rsidR="00B75930" w:rsidRPr="00DC457A">
        <w:rPr>
          <w:rFonts w:ascii="Times New Roman" w:hAnsi="Times New Roman"/>
          <w:sz w:val="24"/>
          <w:szCs w:val="24"/>
          <w:lang w:val="kk-KZ"/>
        </w:rPr>
        <w:t>уы/алаяқтық әрекеттер туралы ақпарат/дабыл/күдік келіп түскен жағдайда немесе Кепіл затына қатысты осындай тәуекелдер пайда болған жағдайда, МҚҰ-ның Жабдықты орнататын сырттағы компанияға кез келген нысанда сұратулар жасау арқылы, Жабдық жүйесін мониторингтеу бағдарламасындағы ақпараттың шегінде Кепіл затының орналасқан жері/оны тасымалдауды қоса алғанда, бірақ онымен шектелмей, Кепіл затының болуына және оның сақталуына қатысты   тексеру жүргізуге құқылы болатынына келісім бере отырып, Қарыз алушы МҚҰ-ға Жабдықты орнатуға сөзсіз келісім береді.</w:t>
      </w:r>
    </w:p>
    <w:p w14:paraId="0EBD07B6" w14:textId="6A7B745E" w:rsidR="009065CF" w:rsidRPr="00DC457A" w:rsidRDefault="00B75930" w:rsidP="009065CF">
      <w:pPr>
        <w:pStyle w:val="a4"/>
        <w:numPr>
          <w:ilvl w:val="1"/>
          <w:numId w:val="19"/>
        </w:numPr>
        <w:tabs>
          <w:tab w:val="left" w:pos="142"/>
        </w:tabs>
        <w:spacing w:after="0" w:line="240" w:lineRule="auto"/>
        <w:ind w:left="-426" w:right="-285" w:firstLine="0"/>
        <w:contextualSpacing w:val="0"/>
        <w:jc w:val="both"/>
        <w:rPr>
          <w:rFonts w:ascii="Times New Roman" w:hAnsi="Times New Roman"/>
          <w:sz w:val="24"/>
          <w:szCs w:val="24"/>
          <w:lang w:val="kk-KZ"/>
        </w:rPr>
      </w:pPr>
      <w:r w:rsidRPr="00DC457A">
        <w:rPr>
          <w:rFonts w:ascii="Times New Roman" w:hAnsi="Times New Roman"/>
          <w:sz w:val="24"/>
          <w:szCs w:val="24"/>
          <w:lang w:val="kk-KZ"/>
        </w:rPr>
        <w:t xml:space="preserve"> </w:t>
      </w:r>
      <w:r w:rsidR="00A44BA9" w:rsidRPr="00DC457A">
        <w:rPr>
          <w:rFonts w:ascii="Times New Roman" w:hAnsi="Times New Roman"/>
          <w:sz w:val="24"/>
          <w:szCs w:val="24"/>
          <w:bdr w:val="none" w:sz="0" w:space="0" w:color="auto" w:frame="1"/>
          <w:lang w:val="kk-KZ" w:eastAsia="ru-RU"/>
        </w:rPr>
        <w:t>Өтінішке</w:t>
      </w:r>
      <w:r w:rsidR="00346F32" w:rsidRPr="00DC457A">
        <w:rPr>
          <w:rFonts w:ascii="Times New Roman" w:hAnsi="Times New Roman"/>
          <w:sz w:val="24"/>
          <w:szCs w:val="24"/>
          <w:bdr w:val="none" w:sz="0" w:space="0" w:color="auto" w:frame="1"/>
          <w:lang w:val="kk-KZ" w:eastAsia="ru-RU"/>
        </w:rPr>
        <w:t xml:space="preserve"> қол қоя отырып, Қарыз алушы </w:t>
      </w:r>
      <w:r w:rsidR="00A44BA9" w:rsidRPr="00DC457A">
        <w:rPr>
          <w:rFonts w:ascii="Times New Roman" w:hAnsi="Times New Roman"/>
          <w:sz w:val="24"/>
          <w:szCs w:val="24"/>
          <w:bdr w:val="none" w:sz="0" w:space="0" w:color="auto" w:frame="1"/>
          <w:lang w:val="kk-KZ" w:eastAsia="ru-RU"/>
        </w:rPr>
        <w:t>МҚҰ-ға, сондай-ақ Шарт бойынша құқық (талап) берілген үшінші тұлғаларға</w:t>
      </w:r>
      <w:r w:rsidR="009065CF" w:rsidRPr="00DC457A">
        <w:rPr>
          <w:rFonts w:ascii="Times New Roman" w:hAnsi="Times New Roman"/>
          <w:sz w:val="24"/>
          <w:szCs w:val="24"/>
          <w:bdr w:val="none" w:sz="0" w:space="0" w:color="auto" w:frame="1"/>
          <w:lang w:val="kk-KZ" w:eastAsia="ru-RU"/>
        </w:rPr>
        <w:t>:</w:t>
      </w:r>
    </w:p>
    <w:p w14:paraId="05BE2D31" w14:textId="1087FFCA"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xml:space="preserve">- Микрокредит беру, қызмет көрсету және өтеу немесе Қарыз алушыға Негізгі борыш және (немесе) есептелген Сыйақы бойынша мерзімі өткен берешектің туындағаны туралы хабарлау мақсатында </w:t>
      </w:r>
      <w:r w:rsidRPr="00DC457A">
        <w:rPr>
          <w:rFonts w:ascii="Times New Roman" w:hAnsi="Times New Roman"/>
          <w:sz w:val="24"/>
          <w:szCs w:val="24"/>
          <w:bdr w:val="none" w:sz="0" w:space="0" w:color="auto" w:frame="1"/>
          <w:lang w:val="kk-KZ" w:eastAsia="ru-RU"/>
        </w:rPr>
        <w:lastRenderedPageBreak/>
        <w:t>кепіл берушінің/кепілгердің, қосалқы қарыз алушының, Қарыз алушының мұрагерлері мен туыстарының, коллекторлық агенттіктердің, сондай-ақ өзге де адамдардың алдында;</w:t>
      </w:r>
    </w:p>
    <w:p w14:paraId="576B2F38" w14:textId="2651D930"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Қарыз алушыға микрокредит/микрокредитті мерзімінен бұрын қайтару бойынша мерзімі өткен берешекті өтеу қажеттілігі туралы талапты жіберу мақсатында;</w:t>
      </w:r>
    </w:p>
    <w:p w14:paraId="051C2F2E" w14:textId="006CF886"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Шарт бойынша құқықтар мен міндеттерді үшінші тұлғаларға берген жағдайда (талапты басқаға беру және борышты аудару) ;</w:t>
      </w:r>
    </w:p>
    <w:p w14:paraId="37E273E3" w14:textId="77777777"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сервистік компанияға сенімгерлік басқару шарты шеңберінде ақпарат берілген жағдайда;</w:t>
      </w:r>
    </w:p>
    <w:p w14:paraId="58D9FB1F" w14:textId="77777777"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сақтандыруды жүзеге асыру кезінде сақтандыру ұйымдарына ақпарат беру кезінде;</w:t>
      </w:r>
    </w:p>
    <w:p w14:paraId="4A0A452E" w14:textId="50B14C8F"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Шарт бойынша құқық (талап) берілген (қайта берілген) МҚҰ немесе үшінші тұлғалардың қызметіне сыртқы аудит жүргізу мақсатында аудиторлық қызметті жүзеге асыратын ұйымдарға ақпарат беру кезінде;</w:t>
      </w:r>
    </w:p>
    <w:p w14:paraId="795BD792" w14:textId="59976497"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Шарт бойынша құқық (талап ету) берілген (қайта берілген) МҚҰ немесе үшінші тұлғалар Қарыз алушы туралы мәліметтерді кредиттік бюроға бергенде және кредиттік есептерді Қазақстан Республикасының заңнамасында айқындалған тәртіппен және шарттарда алған кезде.</w:t>
      </w:r>
    </w:p>
    <w:p w14:paraId="74242934" w14:textId="77777777"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-сот шешімдері, азаматтық және әкімшілік істер бойынша ұйғарымдар мен қаулылар, мүліктік жазалар бөлігінде қылмыстық істер бойынша үкімдер мен қаулылар, сондай-ақ өзге де органдардың қаулылары негізінде берілетін атқарушылық құжаттарды орындау мақсатында сот орындаушыларына (жеке, мемлекеттік) ақпарат беру кезінде;</w:t>
      </w:r>
    </w:p>
    <w:p w14:paraId="1692E0B0" w14:textId="77777777"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нотариустарға атқарушылық жазбалар жасау үшін ақпарат беру кезінде;</w:t>
      </w:r>
    </w:p>
    <w:p w14:paraId="0E76CBB8" w14:textId="720C6FB3" w:rsidR="009065CF"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bdr w:val="none" w:sz="0" w:space="0" w:color="auto" w:frame="1"/>
          <w:lang w:val="kk-KZ" w:eastAsia="ru-RU"/>
        </w:rPr>
      </w:pPr>
      <w:r w:rsidRPr="00DC457A">
        <w:rPr>
          <w:rFonts w:ascii="Times New Roman" w:hAnsi="Times New Roman"/>
          <w:sz w:val="24"/>
          <w:szCs w:val="24"/>
          <w:bdr w:val="none" w:sz="0" w:space="0" w:color="auto" w:frame="1"/>
          <w:lang w:val="kk-KZ" w:eastAsia="ru-RU"/>
        </w:rPr>
        <w:t>- ақпаратты Қазақстан Республикасының Ұлттық Банкіне, Қаржы нарығын реттеу және дамыту агенттігіне, «Заңсыз жолмен алынған кірістерді заңдастыруға (жылыстатуға) және терроризмді қаржыландыруға қарсы іс-қимыл туралы» Қазақстан Республикасы Заңының талаптарына сәйкес қаржы мониторингін жүзеге асыратын мемлекеттік органға қоса алғанда, бірақ онымен шектелмей, мемлекеттік органдарға беру кезінде;</w:t>
      </w:r>
    </w:p>
    <w:p w14:paraId="5BE28E8C" w14:textId="299C5578" w:rsidR="00346F32" w:rsidRPr="00DC457A" w:rsidRDefault="009065CF" w:rsidP="009065CF">
      <w:pPr>
        <w:pStyle w:val="a4"/>
        <w:tabs>
          <w:tab w:val="left" w:pos="142"/>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sz w:val="24"/>
          <w:szCs w:val="24"/>
          <w:bdr w:val="none" w:sz="0" w:space="0" w:color="auto" w:frame="1"/>
          <w:lang w:val="kk-KZ" w:eastAsia="ru-RU"/>
        </w:rPr>
        <w:t>- ақпаратты кез келген өзге үшінші тұлғаларға беру кезінде, оның ішінде, бірақ қарыз алушының жұмыс берушісімен шектелмей Микрокредит беру құпиясын ашуға өзінің жазбаша келісімін береді.</w:t>
      </w:r>
    </w:p>
    <w:p w14:paraId="13AA33C7" w14:textId="2575D445" w:rsidR="00147DA1" w:rsidRPr="00DC457A" w:rsidRDefault="00346F32" w:rsidP="009A6A50">
      <w:pPr>
        <w:tabs>
          <w:tab w:val="left" w:pos="142"/>
        </w:tabs>
        <w:spacing w:after="0" w:line="240" w:lineRule="auto"/>
        <w:ind w:left="-426" w:right="-285"/>
        <w:jc w:val="both"/>
        <w:rPr>
          <w:rFonts w:ascii="Times New Roman" w:eastAsia="Times New Roman" w:hAnsi="Times New Roman" w:cs="Times New Roman"/>
          <w:sz w:val="24"/>
          <w:szCs w:val="24"/>
          <w:bdr w:val="none" w:sz="0" w:space="0" w:color="auto" w:frame="1"/>
          <w:lang w:val="kk-KZ" w:eastAsia="ru-RU"/>
        </w:rPr>
      </w:pPr>
      <w:r w:rsidRPr="00DC457A">
        <w:rPr>
          <w:rFonts w:ascii="Times New Roman" w:hAnsi="Times New Roman" w:cs="Times New Roman"/>
          <w:b/>
          <w:sz w:val="24"/>
          <w:szCs w:val="24"/>
          <w:lang w:val="kk-KZ"/>
        </w:rPr>
        <w:t>7.7.</w:t>
      </w:r>
      <w:r w:rsidRPr="00DC457A">
        <w:rPr>
          <w:rFonts w:ascii="Times New Roman" w:hAnsi="Times New Roman" w:cs="Times New Roman"/>
          <w:sz w:val="24"/>
          <w:szCs w:val="24"/>
          <w:lang w:val="kk-KZ"/>
        </w:rPr>
        <w:t xml:space="preserve"> </w:t>
      </w:r>
      <w:r w:rsidR="00147DA1" w:rsidRPr="00DC457A">
        <w:rPr>
          <w:rFonts w:ascii="Times New Roman" w:hAnsi="Times New Roman" w:cs="Times New Roman"/>
          <w:sz w:val="24"/>
          <w:szCs w:val="24"/>
          <w:lang w:val="kk-KZ"/>
        </w:rPr>
        <w:t>«</w:t>
      </w:r>
      <w:r w:rsidR="00147DA1" w:rsidRPr="00DC457A">
        <w:rPr>
          <w:rFonts w:ascii="Times New Roman" w:eastAsia="Times New Roman" w:hAnsi="Times New Roman" w:cs="Times New Roman"/>
          <w:sz w:val="24"/>
          <w:szCs w:val="24"/>
          <w:bdr w:val="none" w:sz="0" w:space="0" w:color="auto" w:frame="1"/>
          <w:lang w:val="kk-KZ" w:eastAsia="ru-RU"/>
        </w:rPr>
        <w:t>Дербес деректер және оларды қорғау туралы» Қазақстан Республикасының 2013 жылғы 21 мамырдағы Заңына сәйкес Қарыз алушы өтінішке қол қою арқылы МҚҰ-ға (БСН-181240027056), сондай-ақ Шарт бойынша құқық (талап ету) берілген (қайта берілген) үшінші тұлғаларға (атауы, орналасқан жері, БСН және банктік деректемелері)</w:t>
      </w:r>
      <w:r w:rsidR="009A6A50" w:rsidRPr="00DC457A">
        <w:rPr>
          <w:rFonts w:ascii="Times New Roman" w:eastAsia="Times New Roman" w:hAnsi="Times New Roman" w:cs="Times New Roman"/>
          <w:sz w:val="24"/>
          <w:szCs w:val="24"/>
          <w:bdr w:val="none" w:sz="0" w:space="0" w:color="auto" w:frame="1"/>
          <w:lang w:val="kk-KZ" w:eastAsia="ru-RU"/>
        </w:rPr>
        <w:t xml:space="preserve"> дербес және биометриялық деректерді жинауға және өңдеуге, сақтауға жүйелеуге, жаңартуға, атап айтқанда - жоғарыда аталған деректер субъектісіне жататын және оларға Шарт бойынша құқық (талап) берілген үшінші тұлғалардың  қызметі процесінде және/немесе қарым-қатынастар шеңберінде Шат бойынша талаптар берілген үшінші тұлғалаға/МҚҰ-ға белгілі болатын немесе болған, электрондық, қағаз және (немесе) өзге де материалдық жеткізгіште тіркелген барлық мәліметтерді жинауға және өңдеуге, сақтауға жүйелеуге, </w:t>
      </w:r>
      <w:r w:rsidR="00F34E1E" w:rsidRPr="00DC457A">
        <w:rPr>
          <w:rFonts w:ascii="Times New Roman" w:eastAsia="Times New Roman" w:hAnsi="Times New Roman" w:cs="Times New Roman"/>
          <w:sz w:val="24"/>
          <w:szCs w:val="24"/>
          <w:bdr w:val="none" w:sz="0" w:space="0" w:color="auto" w:frame="1"/>
          <w:lang w:val="kk-KZ" w:eastAsia="ru-RU"/>
        </w:rPr>
        <w:t>.</w:t>
      </w:r>
      <w:r w:rsidR="009A6A50" w:rsidRPr="00DC457A">
        <w:rPr>
          <w:rFonts w:ascii="Times New Roman" w:eastAsia="Times New Roman" w:hAnsi="Times New Roman" w:cs="Times New Roman"/>
          <w:sz w:val="24"/>
          <w:szCs w:val="24"/>
          <w:bdr w:val="none" w:sz="0" w:space="0" w:color="auto" w:frame="1"/>
          <w:lang w:val="kk-KZ" w:eastAsia="ru-RU"/>
        </w:rPr>
        <w:t xml:space="preserve">жаңартуға; </w:t>
      </w:r>
      <w:r w:rsidR="00147DA1" w:rsidRPr="00DC457A">
        <w:rPr>
          <w:rFonts w:ascii="Times New Roman" w:eastAsia="Times New Roman" w:hAnsi="Times New Roman" w:cs="Times New Roman"/>
          <w:sz w:val="24"/>
          <w:szCs w:val="24"/>
          <w:bdr w:val="none" w:sz="0" w:space="0" w:color="auto" w:frame="1"/>
          <w:lang w:val="kk-KZ" w:eastAsia="ru-RU"/>
        </w:rPr>
        <w:t>дербес/биометриялық деректерді трансшекаралық беруге; дилерлерге және олардың қызметкерлеріне, байланыс қызметтерін, сақтандыру, консультация беру қызметтерін, агенттік және өзге де қызметтерді ұсынатын адамдарға</w:t>
      </w:r>
      <w:r w:rsidR="009A6A50" w:rsidRPr="00DC457A">
        <w:rPr>
          <w:rFonts w:ascii="Times New Roman" w:eastAsia="Times New Roman" w:hAnsi="Times New Roman" w:cs="Times New Roman"/>
          <w:sz w:val="24"/>
          <w:szCs w:val="24"/>
          <w:bdr w:val="none" w:sz="0" w:space="0" w:color="auto" w:frame="1"/>
          <w:lang w:val="kk-KZ" w:eastAsia="ru-RU"/>
        </w:rPr>
        <w:t xml:space="preserve"> ақпаратты </w:t>
      </w:r>
      <w:r w:rsidR="00F34E1E" w:rsidRPr="00DC457A">
        <w:rPr>
          <w:rFonts w:ascii="Times New Roman" w:eastAsia="Times New Roman" w:hAnsi="Times New Roman" w:cs="Times New Roman"/>
          <w:sz w:val="24"/>
          <w:szCs w:val="24"/>
          <w:bdr w:val="none" w:sz="0" w:space="0" w:color="auto" w:frame="1"/>
          <w:lang w:val="kk-KZ" w:eastAsia="ru-RU"/>
        </w:rPr>
        <w:t xml:space="preserve">дербес деректер субъектісінің жұмыс берушісіне беруге немесе бұқаралық ақпарат құралдарында немесе өзге де жалпыға қолжетімді дереккөздерде жариялау және таратуға өзінің келісімін береді. </w:t>
      </w:r>
      <w:r w:rsidR="00147DA1" w:rsidRPr="00DC457A">
        <w:rPr>
          <w:rFonts w:ascii="Times New Roman" w:eastAsia="Times New Roman" w:hAnsi="Times New Roman" w:cs="Times New Roman"/>
          <w:sz w:val="24"/>
          <w:szCs w:val="24"/>
          <w:bdr w:val="none" w:sz="0" w:space="0" w:color="auto" w:frame="1"/>
          <w:lang w:val="kk-KZ" w:eastAsia="ru-RU"/>
        </w:rPr>
        <w:t>Келісім</w:t>
      </w:r>
      <w:r w:rsidR="00F34E1E" w:rsidRPr="00DC457A">
        <w:rPr>
          <w:rFonts w:ascii="Times New Roman" w:eastAsia="Times New Roman" w:hAnsi="Times New Roman" w:cs="Times New Roman"/>
          <w:sz w:val="24"/>
          <w:szCs w:val="24"/>
          <w:bdr w:val="none" w:sz="0" w:space="0" w:color="auto" w:frame="1"/>
          <w:lang w:val="kk-KZ" w:eastAsia="ru-RU"/>
        </w:rPr>
        <w:t xml:space="preserve">нің </w:t>
      </w:r>
      <w:r w:rsidR="00147DA1" w:rsidRPr="00DC457A">
        <w:rPr>
          <w:rFonts w:ascii="Times New Roman" w:eastAsia="Times New Roman" w:hAnsi="Times New Roman" w:cs="Times New Roman"/>
          <w:sz w:val="24"/>
          <w:szCs w:val="24"/>
          <w:bdr w:val="none" w:sz="0" w:space="0" w:color="auto" w:frame="1"/>
          <w:lang w:val="kk-KZ" w:eastAsia="ru-RU"/>
        </w:rPr>
        <w:t>күші деректер субъектісінің дербес деректеріне қатысты мынадай ақпаратқа қолданылады: Тегі, Аты, Әкесінің Аты, туған күні мен орны, жынысы, азаматтығы, паспорттық деректері немесе жеке басын куәландыратын өзге де құжаттың деректері, физиологиялық ерекшеліктерін сипаттайтын мәліметтер (оның ішінде адамның бейнесі), тұрғылықты жерінің мекенжайлары, Байланыс ақпараты, мәліметтер білімі, еңбек қызметі, жалақысы және өзге де кірістері мен шығыстары туралы, кредиттік тарихы, Әскери есебі, отбасылық және мүліктік жағдайы туралы мәліметтер, жеке сәйкестендіру нөмірі, операциялар бойынша анықтамалар, сондай-ақ мақсаттарға жету үшін қажетті өзге де ақпарат. Осы Келісім кредиттік бюро (лар), жүйелеу, жинақтау, сақтау, нақтылау (жаңарту, өзгерту), пайдалану, тарату (оның ішінде беру) арқылы кез келген көздерден (мемлекеттік деректер базасын қоса алғанда) ақпарат жинауды, алуды қоса алғанда, субъектінің дербес/биометриялық деректерімен кез келген әрекеттерді (операцияларды) жасауға беріледі аталған мақсаттарға қол жеткізу үшін, сондай-ақ Қазақстан Республикасының заңнамасына сәйкес иесіздендіру, бұғаттау, жою</w:t>
      </w:r>
      <w:r w:rsidR="00F34E1E" w:rsidRPr="00DC457A">
        <w:rPr>
          <w:rFonts w:ascii="Times New Roman" w:eastAsia="Times New Roman" w:hAnsi="Times New Roman" w:cs="Times New Roman"/>
          <w:sz w:val="24"/>
          <w:szCs w:val="24"/>
          <w:bdr w:val="none" w:sz="0" w:space="0" w:color="auto" w:frame="1"/>
          <w:lang w:val="kk-KZ" w:eastAsia="ru-RU"/>
        </w:rPr>
        <w:t xml:space="preserve"> үшін қолдпнылады. </w:t>
      </w:r>
      <w:r w:rsidR="00147DA1" w:rsidRPr="00DC457A">
        <w:rPr>
          <w:rFonts w:ascii="Times New Roman" w:eastAsia="Times New Roman" w:hAnsi="Times New Roman" w:cs="Times New Roman"/>
          <w:sz w:val="24"/>
          <w:szCs w:val="24"/>
          <w:bdr w:val="none" w:sz="0" w:space="0" w:color="auto" w:frame="1"/>
          <w:lang w:val="kk-KZ" w:eastAsia="ru-RU"/>
        </w:rPr>
        <w:t xml:space="preserve">Осы </w:t>
      </w:r>
      <w:r w:rsidR="00147DA1" w:rsidRPr="00DC457A">
        <w:rPr>
          <w:rFonts w:ascii="Times New Roman" w:eastAsia="Times New Roman" w:hAnsi="Times New Roman" w:cs="Times New Roman"/>
          <w:sz w:val="24"/>
          <w:szCs w:val="24"/>
          <w:bdr w:val="none" w:sz="0" w:space="0" w:color="auto" w:frame="1"/>
          <w:lang w:val="kk-KZ" w:eastAsia="ru-RU"/>
        </w:rPr>
        <w:lastRenderedPageBreak/>
        <w:t>Келісімнің қолданылу мерзімі шектелмейді. Осы</w:t>
      </w:r>
      <w:r w:rsidR="00F34E1E" w:rsidRPr="00DC457A">
        <w:rPr>
          <w:rFonts w:ascii="Times New Roman" w:eastAsia="Times New Roman" w:hAnsi="Times New Roman" w:cs="Times New Roman"/>
          <w:sz w:val="24"/>
          <w:szCs w:val="24"/>
          <w:bdr w:val="none" w:sz="0" w:space="0" w:color="auto" w:frame="1"/>
          <w:lang w:val="kk-KZ" w:eastAsia="ru-RU"/>
        </w:rPr>
        <w:t xml:space="preserve"> арқылы </w:t>
      </w:r>
      <w:r w:rsidR="00147DA1" w:rsidRPr="00DC457A">
        <w:rPr>
          <w:rFonts w:ascii="Times New Roman" w:eastAsia="Times New Roman" w:hAnsi="Times New Roman" w:cs="Times New Roman"/>
          <w:sz w:val="24"/>
          <w:szCs w:val="24"/>
          <w:bdr w:val="none" w:sz="0" w:space="0" w:color="auto" w:frame="1"/>
          <w:lang w:val="kk-KZ" w:eastAsia="ru-RU"/>
        </w:rPr>
        <w:t>деректер субъектісі мәжбүрлеусіз, өз еркімен және өз мүддесі үшін әрекет ететінін растайды.</w:t>
      </w:r>
    </w:p>
    <w:p w14:paraId="51F3A8D3" w14:textId="73B5F487" w:rsidR="00545841" w:rsidRPr="00DC457A" w:rsidRDefault="00147DA1" w:rsidP="00DC457A">
      <w:pPr>
        <w:tabs>
          <w:tab w:val="left" w:pos="142"/>
        </w:tabs>
        <w:spacing w:after="0" w:line="240" w:lineRule="auto"/>
        <w:ind w:left="-426" w:right="-285"/>
        <w:jc w:val="both"/>
        <w:rPr>
          <w:rFonts w:ascii="Times New Roman" w:hAnsi="Times New Roman" w:cs="Times New Roman"/>
          <w:sz w:val="24"/>
          <w:szCs w:val="24"/>
          <w:lang w:val="kk-KZ"/>
        </w:rPr>
      </w:pPr>
      <w:r w:rsidRPr="00DC457A">
        <w:rPr>
          <w:rFonts w:ascii="Times New Roman" w:hAnsi="Times New Roman" w:cs="Times New Roman"/>
          <w:b/>
          <w:sz w:val="24"/>
          <w:szCs w:val="24"/>
          <w:lang w:val="kk-KZ"/>
        </w:rPr>
        <w:t>7.8.</w:t>
      </w:r>
      <w:r w:rsidRPr="00DC457A">
        <w:rPr>
          <w:rFonts w:ascii="Times New Roman" w:hAnsi="Times New Roman" w:cs="Times New Roman"/>
          <w:sz w:val="24"/>
          <w:szCs w:val="24"/>
          <w:lang w:val="kk-KZ"/>
        </w:rPr>
        <w:t xml:space="preserve"> </w:t>
      </w:r>
      <w:r w:rsidR="00D9188B" w:rsidRPr="00DC457A">
        <w:rPr>
          <w:rFonts w:ascii="Times New Roman" w:hAnsi="Times New Roman" w:cs="Times New Roman"/>
          <w:sz w:val="24"/>
          <w:szCs w:val="24"/>
          <w:lang w:val="kk-KZ"/>
        </w:rPr>
        <w:t>Өтінішке қол</w:t>
      </w:r>
      <w:r w:rsidR="00B21CB4" w:rsidRPr="00DC457A">
        <w:rPr>
          <w:rFonts w:ascii="Times New Roman" w:hAnsi="Times New Roman" w:cs="Times New Roman"/>
          <w:sz w:val="24"/>
          <w:szCs w:val="24"/>
          <w:lang w:val="kk-KZ"/>
        </w:rPr>
        <w:t xml:space="preserve"> қою арқылы Қарыз алушы МҚҰ-ға Қ</w:t>
      </w:r>
      <w:r w:rsidR="00D9188B" w:rsidRPr="00DC457A">
        <w:rPr>
          <w:rFonts w:ascii="Times New Roman" w:hAnsi="Times New Roman" w:cs="Times New Roman"/>
          <w:sz w:val="24"/>
          <w:szCs w:val="24"/>
          <w:lang w:val="kk-KZ"/>
        </w:rPr>
        <w:t>арыз алушыны/өтініш берушіні/клиентті (оның өкілдерін/уәкілетті тұ</w:t>
      </w:r>
      <w:r w:rsidR="00B21CB4" w:rsidRPr="00DC457A">
        <w:rPr>
          <w:rFonts w:ascii="Times New Roman" w:hAnsi="Times New Roman" w:cs="Times New Roman"/>
          <w:sz w:val="24"/>
          <w:szCs w:val="24"/>
          <w:lang w:val="kk-KZ"/>
        </w:rPr>
        <w:t>лғаларын) қосымша хабардар етусіз</w:t>
      </w:r>
      <w:r w:rsidR="00D9188B" w:rsidRPr="00DC457A">
        <w:rPr>
          <w:rFonts w:ascii="Times New Roman" w:hAnsi="Times New Roman" w:cs="Times New Roman"/>
          <w:sz w:val="24"/>
          <w:szCs w:val="24"/>
          <w:lang w:val="kk-KZ"/>
        </w:rPr>
        <w:t>, өз үй-жайларында бейнежазбаны/аудиожазбаны, бейнебақылауды, электрондық хабарламаларды</w:t>
      </w:r>
      <w:r w:rsidR="00CD0EF9" w:rsidRPr="00DC457A">
        <w:rPr>
          <w:rFonts w:ascii="Times New Roman" w:hAnsi="Times New Roman" w:cs="Times New Roman"/>
          <w:sz w:val="24"/>
          <w:szCs w:val="24"/>
          <w:lang w:val="kk-KZ"/>
        </w:rPr>
        <w:t xml:space="preserve"> жазуды (бар болса), сондай-ақ қарыз алушыға/өтініш берушіге / клиентке қызмет көрсетудің қауіпсіздігін және тиісті сапасын қамтамасыз ету мақсатында, Қ</w:t>
      </w:r>
      <w:r w:rsidR="00D9188B" w:rsidRPr="00DC457A">
        <w:rPr>
          <w:rFonts w:ascii="Times New Roman" w:hAnsi="Times New Roman" w:cs="Times New Roman"/>
          <w:sz w:val="24"/>
          <w:szCs w:val="24"/>
          <w:lang w:val="kk-KZ"/>
        </w:rPr>
        <w:t>арыз алушының</w:t>
      </w:r>
      <w:r w:rsidR="00B21CB4" w:rsidRPr="00DC457A">
        <w:rPr>
          <w:rFonts w:ascii="Times New Roman" w:hAnsi="Times New Roman" w:cs="Times New Roman"/>
          <w:sz w:val="24"/>
          <w:szCs w:val="24"/>
          <w:lang w:val="kk-KZ"/>
        </w:rPr>
        <w:t xml:space="preserve"> /өтініш берушінің/клиенттің</w:t>
      </w:r>
      <w:r w:rsidR="00D9188B" w:rsidRPr="00DC457A">
        <w:rPr>
          <w:rFonts w:ascii="Times New Roman" w:hAnsi="Times New Roman" w:cs="Times New Roman"/>
          <w:sz w:val="24"/>
          <w:szCs w:val="24"/>
          <w:lang w:val="kk-KZ"/>
        </w:rPr>
        <w:t xml:space="preserve"> өкілі/уәкілетті тұлғасы </w:t>
      </w:r>
      <w:r w:rsidR="00CD0EF9" w:rsidRPr="00DC457A">
        <w:rPr>
          <w:rFonts w:ascii="Times New Roman" w:hAnsi="Times New Roman" w:cs="Times New Roman"/>
          <w:sz w:val="24"/>
          <w:szCs w:val="24"/>
          <w:lang w:val="kk-KZ"/>
        </w:rPr>
        <w:t xml:space="preserve">және МҚҰ қызметкерлері </w:t>
      </w:r>
      <w:r w:rsidR="00D9188B" w:rsidRPr="00DC457A">
        <w:rPr>
          <w:rFonts w:ascii="Times New Roman" w:hAnsi="Times New Roman" w:cs="Times New Roman"/>
          <w:sz w:val="24"/>
          <w:szCs w:val="24"/>
          <w:lang w:val="kk-KZ"/>
        </w:rPr>
        <w:t>арасындағы әңгіме басында жүргізілетін жазба туралы хабарламадан кейін телефон арқылы сөйлесулерді жаз</w:t>
      </w:r>
      <w:r w:rsidR="00CD0EF9" w:rsidRPr="00DC457A">
        <w:rPr>
          <w:rFonts w:ascii="Times New Roman" w:hAnsi="Times New Roman" w:cs="Times New Roman"/>
          <w:sz w:val="24"/>
          <w:szCs w:val="24"/>
          <w:lang w:val="kk-KZ"/>
        </w:rPr>
        <w:t>уды жүзеге асыру құқығын береді. О</w:t>
      </w:r>
      <w:r w:rsidR="00D9188B" w:rsidRPr="00DC457A">
        <w:rPr>
          <w:rFonts w:ascii="Times New Roman" w:hAnsi="Times New Roman" w:cs="Times New Roman"/>
          <w:sz w:val="24"/>
          <w:szCs w:val="24"/>
          <w:lang w:val="kk-KZ"/>
        </w:rPr>
        <w:t>сы Шартты жасас</w:t>
      </w:r>
      <w:r w:rsidR="00CD0EF9" w:rsidRPr="00DC457A">
        <w:rPr>
          <w:rFonts w:ascii="Times New Roman" w:hAnsi="Times New Roman" w:cs="Times New Roman"/>
          <w:sz w:val="24"/>
          <w:szCs w:val="24"/>
          <w:lang w:val="kk-KZ"/>
        </w:rPr>
        <w:t>қан Қарыз алушы</w:t>
      </w:r>
      <w:r w:rsidR="00D9188B" w:rsidRPr="00DC457A">
        <w:rPr>
          <w:rFonts w:ascii="Times New Roman" w:hAnsi="Times New Roman" w:cs="Times New Roman"/>
          <w:sz w:val="24"/>
          <w:szCs w:val="24"/>
          <w:lang w:val="kk-KZ"/>
        </w:rPr>
        <w:t xml:space="preserve"> мұндай бейне/аудиожазбалар және/немесе телефон келіссөздері / электрондық хабарламалар жазбалары дауларды сот талқылауы барысында дәлелдемелер ретінде, сондай-ақ МҚҰ </w:t>
      </w:r>
      <w:r w:rsidR="00CD0EF9" w:rsidRPr="00DC457A">
        <w:rPr>
          <w:rFonts w:ascii="Times New Roman" w:hAnsi="Times New Roman" w:cs="Times New Roman"/>
          <w:sz w:val="24"/>
          <w:szCs w:val="24"/>
          <w:lang w:val="kk-KZ"/>
        </w:rPr>
        <w:t>мен Қ</w:t>
      </w:r>
      <w:r w:rsidR="00D9188B" w:rsidRPr="00DC457A">
        <w:rPr>
          <w:rFonts w:ascii="Times New Roman" w:hAnsi="Times New Roman" w:cs="Times New Roman"/>
          <w:sz w:val="24"/>
          <w:szCs w:val="24"/>
          <w:lang w:val="kk-KZ"/>
        </w:rPr>
        <w:t>арыз алушы/өтініш беруші/клиент арасындағы кез келген келіспеушіліктерді шешу үшін пайдаланылуы мүмкін екендігіне өзінің келісімін білдіреді;</w:t>
      </w:r>
    </w:p>
    <w:p w14:paraId="3235AAF6" w14:textId="3FA99250" w:rsidR="00F34E1E" w:rsidRPr="00DC457A" w:rsidRDefault="00545841" w:rsidP="00DC457A">
      <w:pPr>
        <w:tabs>
          <w:tab w:val="left" w:pos="142"/>
        </w:tabs>
        <w:spacing w:after="0" w:line="240" w:lineRule="auto"/>
        <w:ind w:left="-426" w:right="-285"/>
        <w:jc w:val="both"/>
        <w:rPr>
          <w:rFonts w:ascii="Times New Roman" w:hAnsi="Times New Roman" w:cs="Times New Roman"/>
          <w:sz w:val="24"/>
          <w:szCs w:val="24"/>
          <w:lang w:val="kk-KZ"/>
        </w:rPr>
      </w:pPr>
      <w:r w:rsidRPr="00DC457A">
        <w:rPr>
          <w:rFonts w:ascii="Times New Roman" w:hAnsi="Times New Roman" w:cs="Times New Roman"/>
          <w:b/>
          <w:sz w:val="24"/>
          <w:szCs w:val="24"/>
          <w:lang w:val="kk-KZ"/>
        </w:rPr>
        <w:t>7.9.</w:t>
      </w:r>
      <w:r w:rsidRPr="00DC457A">
        <w:rPr>
          <w:rFonts w:ascii="Times New Roman" w:hAnsi="Times New Roman" w:cs="Times New Roman"/>
          <w:sz w:val="24"/>
          <w:szCs w:val="24"/>
          <w:lang w:val="kk-KZ"/>
        </w:rPr>
        <w:t xml:space="preserve"> </w:t>
      </w:r>
      <w:r w:rsidR="00246C1F" w:rsidRPr="00DC457A">
        <w:rPr>
          <w:rFonts w:ascii="Times New Roman" w:hAnsi="Times New Roman" w:cs="Times New Roman"/>
          <w:sz w:val="24"/>
          <w:szCs w:val="24"/>
          <w:lang w:val="kk-KZ"/>
        </w:rPr>
        <w:t>Қарыз алушы МҚҰ-ның Микрокредиттер беру ережелерімен танысқандығын, Микрокредитті алғанға дейін оған оның шығындары, Микрокредит алу және оған қызмет көрсетумен байланысты басқа да талаптар туралы, сондай-ақ Микрокредит алумен байланысты өзінің құқықтары мен міндеттері туралы ақпарат берілгендігін растайды.</w:t>
      </w:r>
    </w:p>
    <w:p w14:paraId="28CCA38F" w14:textId="099C0376" w:rsidR="00F34E1E" w:rsidRPr="00DC457A" w:rsidRDefault="00F34E1E" w:rsidP="00F34E1E">
      <w:pPr>
        <w:tabs>
          <w:tab w:val="left" w:pos="142"/>
        </w:tabs>
        <w:spacing w:after="0" w:line="240" w:lineRule="auto"/>
        <w:ind w:left="-426" w:right="-285"/>
        <w:rPr>
          <w:rFonts w:ascii="Times New Roman" w:hAnsi="Times New Roman" w:cs="Times New Roman"/>
          <w:sz w:val="24"/>
          <w:szCs w:val="24"/>
          <w:lang w:val="kk-KZ"/>
        </w:rPr>
      </w:pPr>
      <w:r w:rsidRPr="00DC457A">
        <w:rPr>
          <w:rFonts w:ascii="Times New Roman" w:hAnsi="Times New Roman" w:cs="Times New Roman"/>
          <w:b/>
          <w:sz w:val="24"/>
          <w:szCs w:val="24"/>
          <w:bdr w:val="none" w:sz="0" w:space="0" w:color="auto" w:frame="1"/>
          <w:lang w:val="kk-KZ" w:eastAsia="ru-RU"/>
        </w:rPr>
        <w:t>7.</w:t>
      </w:r>
      <w:r w:rsidR="00545841" w:rsidRPr="00DC457A">
        <w:rPr>
          <w:rFonts w:ascii="Times New Roman" w:hAnsi="Times New Roman" w:cs="Times New Roman"/>
          <w:b/>
          <w:sz w:val="24"/>
          <w:szCs w:val="24"/>
          <w:bdr w:val="none" w:sz="0" w:space="0" w:color="auto" w:frame="1"/>
          <w:lang w:val="kk-KZ" w:eastAsia="ru-RU"/>
        </w:rPr>
        <w:t>10</w:t>
      </w:r>
      <w:r w:rsidRPr="00DC457A">
        <w:rPr>
          <w:rFonts w:ascii="Times New Roman" w:hAnsi="Times New Roman" w:cs="Times New Roman"/>
          <w:b/>
          <w:sz w:val="24"/>
          <w:szCs w:val="24"/>
          <w:bdr w:val="none" w:sz="0" w:space="0" w:color="auto" w:frame="1"/>
          <w:lang w:val="kk-KZ" w:eastAsia="ru-RU"/>
        </w:rPr>
        <w:t>.</w:t>
      </w:r>
      <w:r w:rsidRPr="00DC457A">
        <w:rPr>
          <w:rFonts w:ascii="Times New Roman" w:hAnsi="Times New Roman" w:cs="Times New Roman"/>
          <w:sz w:val="24"/>
          <w:szCs w:val="24"/>
          <w:bdr w:val="none" w:sz="0" w:space="0" w:color="auto" w:frame="1"/>
          <w:lang w:val="kk-KZ" w:eastAsia="ru-RU"/>
        </w:rPr>
        <w:t xml:space="preserve"> Өтінішке қол қою арқылы Қарыз алушы хабарламалар/хабарламалар жіберуді қоса алғанда (ауызша да, сондай-ақ кез келген байланыс құралдарын пайдалана отырып (оның ішінде, жарнамалық сипаттағы) іс-шараларда/акцияларда (оның ішінде, жарнамалық сипаттағы) үшінші тұлғалармен бірлесіп өткізетін МҚҰ/үшінші тұлғалар, ашық байланыс арналары бойынша) МҚҰ таңдау бойынша кез келген тәсілмен)) МҚҰ-дан да, МҚҰ тапсырмасы бойынша әрекет ететін үшінші тұлғалардан да МҚҰ қызметтерін/өнімдерін, бірлескен қызметтерді/МҚҰ және үшінші тұлғалардың өнімдерін пайдалану ұсыныстарын, өзге де ұсыныстар мен жарнамалық ақпаратты (оның ішінде жоғарыда көрсетілген қызметтер/өнімдер туралы) алуға, қатысуға өз келісімін береді. </w:t>
      </w:r>
    </w:p>
    <w:p w14:paraId="2F0646B3" w14:textId="413D72E6" w:rsidR="00246C1F" w:rsidRPr="00DC457A" w:rsidRDefault="00F34E1E" w:rsidP="00F34E1E">
      <w:pPr>
        <w:tabs>
          <w:tab w:val="left" w:pos="142"/>
        </w:tabs>
        <w:spacing w:after="0" w:line="240" w:lineRule="auto"/>
        <w:ind w:left="-426" w:right="-285"/>
        <w:rPr>
          <w:rFonts w:ascii="Times New Roman" w:hAnsi="Times New Roman" w:cs="Times New Roman"/>
          <w:sz w:val="24"/>
          <w:szCs w:val="24"/>
          <w:lang w:val="kk-KZ"/>
        </w:rPr>
      </w:pPr>
      <w:r w:rsidRPr="00DC457A">
        <w:rPr>
          <w:rFonts w:ascii="Times New Roman" w:hAnsi="Times New Roman" w:cs="Times New Roman"/>
          <w:b/>
          <w:sz w:val="24"/>
          <w:szCs w:val="24"/>
          <w:lang w:val="kk-KZ"/>
        </w:rPr>
        <w:t>7.1</w:t>
      </w:r>
      <w:r w:rsidR="00545841" w:rsidRPr="00DC457A">
        <w:rPr>
          <w:rFonts w:ascii="Times New Roman" w:hAnsi="Times New Roman" w:cs="Times New Roman"/>
          <w:b/>
          <w:sz w:val="24"/>
          <w:szCs w:val="24"/>
          <w:lang w:val="kk-KZ"/>
        </w:rPr>
        <w:t>1</w:t>
      </w:r>
      <w:r w:rsidRPr="00DC457A">
        <w:rPr>
          <w:rFonts w:ascii="Times New Roman" w:hAnsi="Times New Roman" w:cs="Times New Roman"/>
          <w:b/>
          <w:sz w:val="24"/>
          <w:szCs w:val="24"/>
          <w:lang w:val="kk-KZ"/>
        </w:rPr>
        <w:t>.</w:t>
      </w:r>
      <w:r w:rsidRPr="00DC457A">
        <w:rPr>
          <w:rFonts w:ascii="Times New Roman" w:hAnsi="Times New Roman" w:cs="Times New Roman"/>
          <w:sz w:val="24"/>
          <w:szCs w:val="24"/>
          <w:lang w:val="kk-KZ"/>
        </w:rPr>
        <w:t xml:space="preserve"> </w:t>
      </w:r>
      <w:r w:rsidR="00246C1F" w:rsidRPr="00DC457A">
        <w:rPr>
          <w:rFonts w:ascii="Times New Roman" w:hAnsi="Times New Roman" w:cs="Times New Roman"/>
          <w:sz w:val="24"/>
          <w:szCs w:val="24"/>
          <w:lang w:val="kk-KZ"/>
        </w:rPr>
        <w:t>Қарыз алушы Шарт бойынша міндеттемелерді орындау мерзімін кешіктірген жағдайда, Қазақстан Республикасының қолданыстағы заңнамасында қарастырылған шектеулерді ескере отырып, осы арқылы МҚҰ Микрокредит бойынша Берешекті сотқа дейін өндіріп алуға және реттеу үшін коллекторлық агенттікке беруге құқылы және Қарыз алушы мұнымен келіседі.</w:t>
      </w:r>
    </w:p>
    <w:p w14:paraId="1ED2FAA6" w14:textId="6D6DC1C3" w:rsidR="00246C1F" w:rsidRPr="00DC457A" w:rsidRDefault="00F34E1E" w:rsidP="00F34E1E">
      <w:pPr>
        <w:pStyle w:val="a4"/>
        <w:tabs>
          <w:tab w:val="left" w:pos="142"/>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sz w:val="24"/>
          <w:szCs w:val="24"/>
          <w:lang w:val="kk-KZ"/>
        </w:rPr>
        <w:t>7.1</w:t>
      </w:r>
      <w:r w:rsidR="00545841" w:rsidRPr="00DC457A">
        <w:rPr>
          <w:rFonts w:ascii="Times New Roman" w:hAnsi="Times New Roman"/>
          <w:b/>
          <w:sz w:val="24"/>
          <w:szCs w:val="24"/>
          <w:lang w:val="kk-KZ"/>
        </w:rPr>
        <w:t>2</w:t>
      </w:r>
      <w:r w:rsidRPr="00DC457A">
        <w:rPr>
          <w:rFonts w:ascii="Times New Roman" w:hAnsi="Times New Roman"/>
          <w:b/>
          <w:sz w:val="24"/>
          <w:szCs w:val="24"/>
          <w:lang w:val="kk-KZ"/>
        </w:rPr>
        <w:t>.</w:t>
      </w:r>
      <w:r w:rsidRPr="00DC457A">
        <w:rPr>
          <w:rFonts w:ascii="Times New Roman" w:hAnsi="Times New Roman"/>
          <w:sz w:val="24"/>
          <w:szCs w:val="24"/>
          <w:lang w:val="kk-KZ"/>
        </w:rPr>
        <w:t xml:space="preserve"> </w:t>
      </w:r>
      <w:r w:rsidR="00246C1F" w:rsidRPr="00DC457A">
        <w:rPr>
          <w:rFonts w:ascii="Times New Roman" w:hAnsi="Times New Roman"/>
          <w:sz w:val="24"/>
          <w:szCs w:val="24"/>
          <w:lang w:val="kk-KZ"/>
        </w:rPr>
        <w:t>МҚҰ мен Қарыз алушы Шартта МҚҰ мен Қарыз алушы өздерінің мүдделеріне қарай өзгерткісі немесе күшін жойғысы келетін қандай да бір талаптардың жоқ екендігін, сондай-ақ Шартты жасау кезінде олардың әрқайсысының өз еркілерімен және өз мүдделері үшін әрекет ететіндіктерін растайды.</w:t>
      </w:r>
    </w:p>
    <w:p w14:paraId="1EE67FEF" w14:textId="26AF385F" w:rsidR="00384448" w:rsidRPr="00DC457A" w:rsidRDefault="00F34E1E" w:rsidP="00F34E1E">
      <w:pPr>
        <w:pStyle w:val="a4"/>
        <w:tabs>
          <w:tab w:val="left" w:pos="142"/>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sz w:val="24"/>
          <w:szCs w:val="24"/>
          <w:lang w:val="kk-KZ"/>
        </w:rPr>
        <w:t>7.1</w:t>
      </w:r>
      <w:r w:rsidR="00545841" w:rsidRPr="00DC457A">
        <w:rPr>
          <w:rFonts w:ascii="Times New Roman" w:hAnsi="Times New Roman"/>
          <w:b/>
          <w:sz w:val="24"/>
          <w:szCs w:val="24"/>
          <w:lang w:val="kk-KZ"/>
        </w:rPr>
        <w:t>3</w:t>
      </w:r>
      <w:r w:rsidRPr="00DC457A">
        <w:rPr>
          <w:rFonts w:ascii="Times New Roman" w:hAnsi="Times New Roman"/>
          <w:b/>
          <w:sz w:val="24"/>
          <w:szCs w:val="24"/>
          <w:lang w:val="kk-KZ"/>
        </w:rPr>
        <w:t>.</w:t>
      </w:r>
      <w:r w:rsidRPr="00DC457A">
        <w:rPr>
          <w:rFonts w:ascii="Times New Roman" w:hAnsi="Times New Roman"/>
          <w:sz w:val="24"/>
          <w:szCs w:val="24"/>
          <w:lang w:val="kk-KZ"/>
        </w:rPr>
        <w:t xml:space="preserve"> </w:t>
      </w:r>
      <w:r w:rsidR="00246C1F" w:rsidRPr="00DC457A">
        <w:rPr>
          <w:rFonts w:ascii="Times New Roman" w:hAnsi="Times New Roman"/>
          <w:sz w:val="24"/>
          <w:szCs w:val="24"/>
          <w:lang w:val="kk-KZ"/>
        </w:rPr>
        <w:t>Шартты орындау барысында Тараптар оның ережелерін және Қазақстан Республикасының қолданыстағы заңнамасын басшылыққа алады.</w:t>
      </w:r>
    </w:p>
    <w:p w14:paraId="76060E37" w14:textId="2B1268F5" w:rsidR="00F34E1E" w:rsidRPr="00DC457A" w:rsidRDefault="00F34E1E" w:rsidP="00F34E1E">
      <w:pPr>
        <w:pStyle w:val="a4"/>
        <w:tabs>
          <w:tab w:val="left" w:pos="142"/>
        </w:tabs>
        <w:spacing w:after="0" w:line="240" w:lineRule="auto"/>
        <w:ind w:left="-425" w:right="-284"/>
        <w:contextualSpacing w:val="0"/>
        <w:jc w:val="both"/>
        <w:rPr>
          <w:rFonts w:ascii="Times New Roman" w:eastAsia="Calibri" w:hAnsi="Times New Roman"/>
          <w:bCs/>
          <w:sz w:val="24"/>
          <w:szCs w:val="24"/>
          <w:lang w:val="kk-KZ"/>
        </w:rPr>
      </w:pPr>
      <w:r w:rsidRPr="00DC457A">
        <w:rPr>
          <w:rFonts w:ascii="Times New Roman" w:eastAsia="Calibri" w:hAnsi="Times New Roman"/>
          <w:b/>
          <w:bCs/>
          <w:sz w:val="24"/>
          <w:szCs w:val="24"/>
          <w:lang w:val="kk-KZ"/>
        </w:rPr>
        <w:t>7.1</w:t>
      </w:r>
      <w:r w:rsidR="00545841" w:rsidRPr="00DC457A">
        <w:rPr>
          <w:rFonts w:ascii="Times New Roman" w:eastAsia="Calibri" w:hAnsi="Times New Roman"/>
          <w:b/>
          <w:bCs/>
          <w:sz w:val="24"/>
          <w:szCs w:val="24"/>
          <w:lang w:val="kk-KZ"/>
        </w:rPr>
        <w:t>4</w:t>
      </w:r>
      <w:r w:rsidRPr="00DC457A">
        <w:rPr>
          <w:rFonts w:ascii="Times New Roman" w:eastAsia="Calibri" w:hAnsi="Times New Roman"/>
          <w:b/>
          <w:bCs/>
          <w:sz w:val="24"/>
          <w:szCs w:val="24"/>
          <w:lang w:val="kk-KZ"/>
        </w:rPr>
        <w:t>.</w:t>
      </w:r>
      <w:r w:rsidRPr="00DC457A">
        <w:rPr>
          <w:rFonts w:ascii="Times New Roman" w:eastAsia="Calibri" w:hAnsi="Times New Roman"/>
          <w:bCs/>
          <w:sz w:val="24"/>
          <w:szCs w:val="24"/>
          <w:lang w:val="kk-KZ"/>
        </w:rPr>
        <w:t xml:space="preserve"> </w:t>
      </w:r>
      <w:r w:rsidR="0006558E" w:rsidRPr="00DC457A">
        <w:rPr>
          <w:rFonts w:ascii="Times New Roman" w:eastAsia="Calibri" w:hAnsi="Times New Roman"/>
          <w:bCs/>
          <w:sz w:val="24"/>
          <w:szCs w:val="24"/>
          <w:lang w:val="kk-KZ"/>
        </w:rPr>
        <w:t>Кепіл туралы шарттар, кепілдік шарттары</w:t>
      </w:r>
      <w:r w:rsidR="00346F32" w:rsidRPr="00DC457A">
        <w:rPr>
          <w:rFonts w:ascii="Times New Roman" w:eastAsia="Calibri" w:hAnsi="Times New Roman"/>
          <w:bCs/>
          <w:sz w:val="24"/>
          <w:szCs w:val="24"/>
          <w:lang w:val="kk-KZ"/>
        </w:rPr>
        <w:t xml:space="preserve">, Микрокредит беру қағидалары </w:t>
      </w:r>
      <w:r w:rsidR="0006558E" w:rsidRPr="00DC457A">
        <w:rPr>
          <w:rFonts w:ascii="Times New Roman" w:eastAsia="Calibri" w:hAnsi="Times New Roman"/>
          <w:bCs/>
          <w:sz w:val="24"/>
          <w:szCs w:val="24"/>
          <w:lang w:val="kk-KZ"/>
        </w:rPr>
        <w:t xml:space="preserve">мен Стандартты талаптардың </w:t>
      </w:r>
      <w:r w:rsidR="00346F32" w:rsidRPr="00DC457A">
        <w:rPr>
          <w:rFonts w:ascii="Times New Roman" w:eastAsia="Calibri" w:hAnsi="Times New Roman"/>
          <w:bCs/>
          <w:sz w:val="24"/>
          <w:szCs w:val="24"/>
          <w:lang w:val="kk-KZ"/>
        </w:rPr>
        <w:t>барлық қосымшалары мен то</w:t>
      </w:r>
      <w:r w:rsidR="0006558E" w:rsidRPr="00DC457A">
        <w:rPr>
          <w:rFonts w:ascii="Times New Roman" w:eastAsia="Calibri" w:hAnsi="Times New Roman"/>
          <w:bCs/>
          <w:sz w:val="24"/>
          <w:szCs w:val="24"/>
          <w:lang w:val="kk-KZ"/>
        </w:rPr>
        <w:t>лықтырулары Шарттың ажырамас бөлігі болып табылады. Қарыз алушы, кепіл беруші, кепілгердің кепіл туралы шарттар, кепілдік шарттары бойынша міндеттемелерін орындамауы және/немесе тиісті түрде орындамауы Шартта қарастырылған міндеттемелерді орындамау және/немесе тиісті түрде орындамау ретінде қарастырылатын болады.</w:t>
      </w:r>
    </w:p>
    <w:p w14:paraId="5515A8DF" w14:textId="7C514DAD" w:rsidR="00F34E1E" w:rsidRPr="00DC457A" w:rsidRDefault="00F34E1E" w:rsidP="00F34E1E">
      <w:pPr>
        <w:pStyle w:val="a4"/>
        <w:tabs>
          <w:tab w:val="left" w:pos="142"/>
        </w:tabs>
        <w:spacing w:after="0" w:line="240" w:lineRule="auto"/>
        <w:ind w:left="-425" w:right="-284"/>
        <w:contextualSpacing w:val="0"/>
        <w:jc w:val="both"/>
        <w:rPr>
          <w:rFonts w:ascii="Times New Roman" w:eastAsia="Calibri" w:hAnsi="Times New Roman"/>
          <w:bCs/>
          <w:sz w:val="24"/>
          <w:szCs w:val="24"/>
          <w:lang w:val="kk-KZ"/>
        </w:rPr>
      </w:pPr>
      <w:r w:rsidRPr="00DC457A">
        <w:rPr>
          <w:rFonts w:ascii="Times New Roman" w:hAnsi="Times New Roman"/>
          <w:b/>
          <w:sz w:val="24"/>
          <w:szCs w:val="24"/>
          <w:bdr w:val="none" w:sz="0" w:space="0" w:color="auto" w:frame="1"/>
          <w:lang w:val="kk-KZ" w:eastAsia="ru-RU"/>
        </w:rPr>
        <w:t>7.1</w:t>
      </w:r>
      <w:r w:rsidR="00545841" w:rsidRPr="00DC457A">
        <w:rPr>
          <w:rFonts w:ascii="Times New Roman" w:hAnsi="Times New Roman"/>
          <w:b/>
          <w:sz w:val="24"/>
          <w:szCs w:val="24"/>
          <w:bdr w:val="none" w:sz="0" w:space="0" w:color="auto" w:frame="1"/>
          <w:lang w:val="kk-KZ" w:eastAsia="ru-RU"/>
        </w:rPr>
        <w:t>5</w:t>
      </w:r>
      <w:r w:rsidRPr="00DC457A">
        <w:rPr>
          <w:rFonts w:ascii="Times New Roman" w:hAnsi="Times New Roman"/>
          <w:b/>
          <w:sz w:val="24"/>
          <w:szCs w:val="24"/>
          <w:bdr w:val="none" w:sz="0" w:space="0" w:color="auto" w:frame="1"/>
          <w:lang w:val="kk-KZ" w:eastAsia="ru-RU"/>
        </w:rPr>
        <w:t>.</w:t>
      </w:r>
      <w:r w:rsidRPr="00DC457A">
        <w:rPr>
          <w:rFonts w:ascii="Times New Roman" w:hAnsi="Times New Roman"/>
          <w:sz w:val="24"/>
          <w:szCs w:val="24"/>
          <w:bdr w:val="none" w:sz="0" w:space="0" w:color="auto" w:frame="1"/>
          <w:lang w:val="kk-KZ" w:eastAsia="ru-RU"/>
        </w:rPr>
        <w:t xml:space="preserve"> Тараптар Шартқа, оның барлық бөліктеріне, қосымша келісімдер мен қосымшаларға қол қою мүмкіндігімен МҚҰ атынан факсимильді құралдарды (қолды факсимильді/электрондық көшіру), сондай-ақ МҚҰ мөрін электрондық көшіру кезінде де, электрондық цифрлық қолтаңбаны қолдану арқылы да келіседі. Тараптар мөрдің сканерленген бедерінің, сондай-ақ тараптың атынан әрекет ететін уәкілетті тұлғаның өз қолымен қол қоюының (механикалық жаңғырту немесе графикалық түпнұсқаны өзге де көшіру жолымен) заңды күшін таниды. Тараптардың мөр бедерінің түпнұсқасы және оның сканерленген көшірмесі, сондай-ақ Тараптың уәкілетті тұлғасының қолтаңбасының түпнұсқасы мен оның сканерленген көшірмесінің бірдей заңды күші болады.</w:t>
      </w:r>
    </w:p>
    <w:p w14:paraId="3312CF46" w14:textId="561DDB69" w:rsidR="00CC3CBF" w:rsidRPr="00DC457A" w:rsidRDefault="00F34E1E" w:rsidP="00F34E1E">
      <w:pPr>
        <w:pStyle w:val="a4"/>
        <w:tabs>
          <w:tab w:val="left" w:pos="142"/>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b/>
          <w:sz w:val="24"/>
          <w:szCs w:val="24"/>
          <w:lang w:val="kk-KZ"/>
        </w:rPr>
        <w:t>7.1</w:t>
      </w:r>
      <w:r w:rsidR="00545841" w:rsidRPr="00DC457A">
        <w:rPr>
          <w:rFonts w:ascii="Times New Roman" w:hAnsi="Times New Roman"/>
          <w:b/>
          <w:sz w:val="24"/>
          <w:szCs w:val="24"/>
          <w:lang w:val="kk-KZ"/>
        </w:rPr>
        <w:t>6</w:t>
      </w:r>
      <w:r w:rsidRPr="00DC457A">
        <w:rPr>
          <w:rFonts w:ascii="Times New Roman" w:hAnsi="Times New Roman"/>
          <w:b/>
          <w:sz w:val="24"/>
          <w:szCs w:val="24"/>
          <w:lang w:val="kk-KZ"/>
        </w:rPr>
        <w:t>.</w:t>
      </w:r>
      <w:r w:rsidRPr="00DC457A">
        <w:rPr>
          <w:rFonts w:ascii="Times New Roman" w:hAnsi="Times New Roman"/>
          <w:sz w:val="24"/>
          <w:szCs w:val="24"/>
          <w:lang w:val="kk-KZ"/>
        </w:rPr>
        <w:t xml:space="preserve"> </w:t>
      </w:r>
      <w:r w:rsidR="00CC3CBF" w:rsidRPr="00DC457A">
        <w:rPr>
          <w:rFonts w:ascii="Times New Roman" w:hAnsi="Times New Roman"/>
          <w:sz w:val="24"/>
          <w:szCs w:val="24"/>
          <w:lang w:val="kk-KZ"/>
        </w:rPr>
        <w:t>Тараптар Шартқа, соның ішінде оның белгілі бір бөліктеріне, қосымша келісімдер</w:t>
      </w:r>
      <w:r w:rsidR="005971E9" w:rsidRPr="00DC457A">
        <w:rPr>
          <w:rFonts w:ascii="Times New Roman" w:hAnsi="Times New Roman"/>
          <w:sz w:val="24"/>
          <w:szCs w:val="24"/>
          <w:lang w:val="kk-KZ"/>
        </w:rPr>
        <w:t xml:space="preserve">і мен қосымшаларына МҚҰ атынан </w:t>
      </w:r>
      <w:r w:rsidR="00CC3CBF" w:rsidRPr="00DC457A">
        <w:rPr>
          <w:rFonts w:ascii="Times New Roman" w:hAnsi="Times New Roman"/>
          <w:sz w:val="24"/>
          <w:szCs w:val="24"/>
          <w:lang w:val="kk-KZ"/>
        </w:rPr>
        <w:t>қол қою үшін факсимильді құралдарды (қолтаңбаны факсимильді/электронды көшіру), сонымен бірге МҚҰ мөрін электронды көшіру құралдарын пайдалану арқылы қол қоюға болатындығымен келіседі.</w:t>
      </w:r>
    </w:p>
    <w:p w14:paraId="54C04582" w14:textId="527724D5" w:rsidR="00CC3CBF" w:rsidRPr="00DC457A" w:rsidRDefault="00F34E1E" w:rsidP="00F34E1E">
      <w:pPr>
        <w:pStyle w:val="a4"/>
        <w:tabs>
          <w:tab w:val="left" w:pos="142"/>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sz w:val="24"/>
          <w:szCs w:val="24"/>
          <w:lang w:val="kk-KZ"/>
        </w:rPr>
        <w:lastRenderedPageBreak/>
        <w:t>7.1</w:t>
      </w:r>
      <w:r w:rsidR="00545841" w:rsidRPr="00DC457A">
        <w:rPr>
          <w:rFonts w:ascii="Times New Roman" w:hAnsi="Times New Roman"/>
          <w:b/>
          <w:sz w:val="24"/>
          <w:szCs w:val="24"/>
          <w:lang w:val="kk-KZ"/>
        </w:rPr>
        <w:t>7</w:t>
      </w:r>
      <w:r w:rsidRPr="00DC457A">
        <w:rPr>
          <w:rFonts w:ascii="Times New Roman" w:hAnsi="Times New Roman"/>
          <w:b/>
          <w:sz w:val="24"/>
          <w:szCs w:val="24"/>
          <w:lang w:val="kk-KZ"/>
        </w:rPr>
        <w:t>.</w:t>
      </w:r>
      <w:r w:rsidRPr="00DC457A">
        <w:rPr>
          <w:rFonts w:ascii="Times New Roman" w:hAnsi="Times New Roman"/>
          <w:sz w:val="24"/>
          <w:szCs w:val="24"/>
          <w:lang w:val="kk-KZ"/>
        </w:rPr>
        <w:t xml:space="preserve"> </w:t>
      </w:r>
      <w:r w:rsidR="00CC3CBF" w:rsidRPr="00DC457A">
        <w:rPr>
          <w:rFonts w:ascii="Times New Roman" w:hAnsi="Times New Roman"/>
          <w:sz w:val="24"/>
          <w:szCs w:val="24"/>
          <w:lang w:val="kk-KZ"/>
        </w:rPr>
        <w:t xml:space="preserve">Шарт </w:t>
      </w:r>
      <w:r w:rsidR="0060211F" w:rsidRPr="00DC457A">
        <w:rPr>
          <w:rFonts w:ascii="Times New Roman" w:hAnsi="Times New Roman"/>
          <w:sz w:val="24"/>
          <w:szCs w:val="24"/>
          <w:lang w:val="kk-KZ"/>
        </w:rPr>
        <w:t xml:space="preserve">әрқайсысы бірдей заңды күшке ие мемлекеттік және орыс тілдерінде жасалған, Тараптардың әрқайсысына бір данадан беріледі және Қарыз алушы Өтінішке қол қойған күннен бастап күшіне енеді. Мәтіндерде сәйкессіздіктер болатын жағдайда, орыс тіліндегі мәтіні басым күшке ие болады. </w:t>
      </w:r>
    </w:p>
    <w:p w14:paraId="6F376EC1" w14:textId="3FCCE97A" w:rsidR="0060211F" w:rsidRPr="00DC457A" w:rsidRDefault="00F34E1E" w:rsidP="00F34E1E">
      <w:pPr>
        <w:pStyle w:val="a4"/>
        <w:tabs>
          <w:tab w:val="left" w:pos="142"/>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sz w:val="24"/>
          <w:szCs w:val="24"/>
          <w:lang w:val="kk-KZ"/>
        </w:rPr>
        <w:t>7.1</w:t>
      </w:r>
      <w:r w:rsidR="00545841" w:rsidRPr="00DC457A">
        <w:rPr>
          <w:rFonts w:ascii="Times New Roman" w:hAnsi="Times New Roman"/>
          <w:b/>
          <w:sz w:val="24"/>
          <w:szCs w:val="24"/>
          <w:lang w:val="kk-KZ"/>
        </w:rPr>
        <w:t>8</w:t>
      </w:r>
      <w:r w:rsidRPr="00DC457A">
        <w:rPr>
          <w:rFonts w:ascii="Times New Roman" w:hAnsi="Times New Roman"/>
          <w:b/>
          <w:sz w:val="24"/>
          <w:szCs w:val="24"/>
          <w:lang w:val="kk-KZ"/>
        </w:rPr>
        <w:t>.</w:t>
      </w:r>
      <w:r w:rsidRPr="00DC457A">
        <w:rPr>
          <w:rFonts w:ascii="Times New Roman" w:hAnsi="Times New Roman"/>
          <w:sz w:val="24"/>
          <w:szCs w:val="24"/>
          <w:lang w:val="kk-KZ"/>
        </w:rPr>
        <w:t xml:space="preserve"> </w:t>
      </w:r>
      <w:r w:rsidR="0060211F" w:rsidRPr="00DC457A">
        <w:rPr>
          <w:rFonts w:ascii="Times New Roman" w:hAnsi="Times New Roman"/>
          <w:sz w:val="24"/>
          <w:szCs w:val="24"/>
          <w:lang w:val="kk-KZ"/>
        </w:rPr>
        <w:t xml:space="preserve">Шарттың бір бөлігін жарамсыз деп тану оның басқа бөліктерін жарамсыз деп тануға негіз болмайды. </w:t>
      </w:r>
    </w:p>
    <w:p w14:paraId="3CA0DCD9" w14:textId="3325CEF4" w:rsidR="0060211F" w:rsidRPr="00DC457A" w:rsidRDefault="00F34E1E" w:rsidP="00F34E1E">
      <w:pPr>
        <w:pStyle w:val="a4"/>
        <w:tabs>
          <w:tab w:val="left" w:pos="142"/>
        </w:tabs>
        <w:spacing w:after="0" w:line="240" w:lineRule="auto"/>
        <w:ind w:left="-425" w:right="-284"/>
        <w:contextualSpacing w:val="0"/>
        <w:jc w:val="both"/>
        <w:rPr>
          <w:rFonts w:ascii="Times New Roman" w:hAnsi="Times New Roman"/>
          <w:sz w:val="24"/>
          <w:szCs w:val="24"/>
        </w:rPr>
      </w:pPr>
      <w:r w:rsidRPr="00DC457A">
        <w:rPr>
          <w:rFonts w:ascii="Times New Roman" w:hAnsi="Times New Roman"/>
          <w:b/>
          <w:sz w:val="24"/>
          <w:szCs w:val="24"/>
          <w:lang w:val="kk-KZ"/>
        </w:rPr>
        <w:t>7.1</w:t>
      </w:r>
      <w:r w:rsidR="00545841" w:rsidRPr="00DC457A">
        <w:rPr>
          <w:rFonts w:ascii="Times New Roman" w:hAnsi="Times New Roman"/>
          <w:b/>
          <w:sz w:val="24"/>
          <w:szCs w:val="24"/>
          <w:lang w:val="kk-KZ"/>
        </w:rPr>
        <w:t>9</w:t>
      </w:r>
      <w:r w:rsidRPr="00DC457A">
        <w:rPr>
          <w:rFonts w:ascii="Times New Roman" w:hAnsi="Times New Roman"/>
          <w:b/>
          <w:sz w:val="24"/>
          <w:szCs w:val="24"/>
          <w:lang w:val="kk-KZ"/>
        </w:rPr>
        <w:t>.</w:t>
      </w:r>
      <w:r w:rsidRPr="00DC457A">
        <w:rPr>
          <w:rFonts w:ascii="Times New Roman" w:hAnsi="Times New Roman"/>
          <w:sz w:val="24"/>
          <w:szCs w:val="24"/>
          <w:lang w:val="kk-KZ"/>
        </w:rPr>
        <w:t xml:space="preserve"> </w:t>
      </w:r>
      <w:r w:rsidR="0060211F" w:rsidRPr="00DC457A">
        <w:rPr>
          <w:rFonts w:ascii="Times New Roman" w:hAnsi="Times New Roman"/>
          <w:sz w:val="24"/>
          <w:szCs w:val="24"/>
          <w:lang w:val="kk-KZ"/>
        </w:rPr>
        <w:t xml:space="preserve">Шарт бойынша туындайтын барлық даулар Қазақстан Республикасының заңнамасында және/немесе осы Шартта қарастырылған тәртіпте шешіледі. МҚҰ Қарыз алушының тұрғылықты жері немесе МҚҰ-ның мемлекеттік тіркеуден өткен орны бойынша Шарт бойынша туындайтын дауға қатысты талап арыз беруге құқылы болады және Қарыз алушы онымен келіседі. </w:t>
      </w:r>
      <w:r w:rsidR="0060211F" w:rsidRPr="00DC457A">
        <w:rPr>
          <w:rFonts w:ascii="Times New Roman" w:hAnsi="Times New Roman"/>
          <w:sz w:val="24"/>
          <w:szCs w:val="24"/>
        </w:rPr>
        <w:t>Шарт бойынша даулы мәселені қарастыру үшін сотты МҚҰ таңдайды.</w:t>
      </w:r>
    </w:p>
    <w:p w14:paraId="024538B1" w14:textId="77777777" w:rsidR="0060211F" w:rsidRPr="00DC457A" w:rsidRDefault="0060211F" w:rsidP="001E21A1">
      <w:pPr>
        <w:pStyle w:val="a4"/>
        <w:tabs>
          <w:tab w:val="left" w:pos="142"/>
        </w:tabs>
        <w:spacing w:after="0" w:line="240" w:lineRule="auto"/>
        <w:ind w:left="-425" w:right="-284"/>
        <w:contextualSpacing w:val="0"/>
        <w:jc w:val="both"/>
        <w:rPr>
          <w:rFonts w:ascii="Times New Roman" w:hAnsi="Times New Roman"/>
          <w:sz w:val="24"/>
          <w:szCs w:val="24"/>
          <w:lang w:val="kk-KZ"/>
        </w:rPr>
      </w:pPr>
    </w:p>
    <w:p w14:paraId="349C9932" w14:textId="77777777" w:rsidR="00384448" w:rsidRPr="00DC457A" w:rsidRDefault="009113E3" w:rsidP="00346F32">
      <w:pPr>
        <w:pStyle w:val="a4"/>
        <w:numPr>
          <w:ilvl w:val="0"/>
          <w:numId w:val="38"/>
        </w:numPr>
        <w:autoSpaceDE w:val="0"/>
        <w:autoSpaceDN w:val="0"/>
        <w:adjustRightInd w:val="0"/>
        <w:spacing w:after="0" w:line="240" w:lineRule="auto"/>
        <w:ind w:left="-425" w:right="-284" w:firstLine="0"/>
        <w:contextualSpacing w:val="0"/>
        <w:jc w:val="both"/>
        <w:rPr>
          <w:rFonts w:ascii="Times New Roman" w:hAnsi="Times New Roman"/>
          <w:b/>
          <w:bCs/>
          <w:sz w:val="24"/>
          <w:szCs w:val="24"/>
        </w:rPr>
      </w:pPr>
      <w:r w:rsidRPr="00DC457A">
        <w:rPr>
          <w:rFonts w:ascii="Times New Roman" w:hAnsi="Times New Roman"/>
          <w:b/>
          <w:bCs/>
          <w:sz w:val="24"/>
          <w:szCs w:val="24"/>
          <w:lang w:val="kk-KZ"/>
        </w:rPr>
        <w:t>Мәлімдемелер мен кепілдіктер.</w:t>
      </w:r>
    </w:p>
    <w:p w14:paraId="76ADE429" w14:textId="77777777" w:rsidR="00384448" w:rsidRPr="00DC457A" w:rsidRDefault="00725D3E" w:rsidP="00EA39E8">
      <w:pPr>
        <w:autoSpaceDE w:val="0"/>
        <w:autoSpaceDN w:val="0"/>
        <w:adjustRightInd w:val="0"/>
        <w:spacing w:after="0" w:line="240" w:lineRule="auto"/>
        <w:ind w:left="-425" w:right="-284"/>
        <w:jc w:val="both"/>
        <w:rPr>
          <w:rFonts w:ascii="Times New Roman" w:eastAsia="Calibri" w:hAnsi="Times New Roman" w:cs="Times New Roman"/>
          <w:bCs/>
          <w:sz w:val="24"/>
          <w:szCs w:val="24"/>
          <w:u w:val="single"/>
        </w:rPr>
      </w:pPr>
      <w:r w:rsidRPr="00DC457A">
        <w:rPr>
          <w:rFonts w:ascii="Times New Roman" w:eastAsia="Calibri" w:hAnsi="Times New Roman" w:cs="Times New Roman"/>
          <w:bCs/>
          <w:sz w:val="24"/>
          <w:szCs w:val="24"/>
          <w:u w:val="single"/>
          <w:lang w:val="kk-KZ"/>
        </w:rPr>
        <w:t>Қарыз алушы төмендегілерді мәлімдейді және кепілдік береді</w:t>
      </w:r>
      <w:r w:rsidR="00384448" w:rsidRPr="00DC457A">
        <w:rPr>
          <w:rFonts w:ascii="Times New Roman" w:eastAsia="Calibri" w:hAnsi="Times New Roman" w:cs="Times New Roman"/>
          <w:bCs/>
          <w:sz w:val="24"/>
          <w:szCs w:val="24"/>
          <w:u w:val="single"/>
        </w:rPr>
        <w:t>:</w:t>
      </w:r>
    </w:p>
    <w:p w14:paraId="0816F74D" w14:textId="1595732D" w:rsidR="00725D3E" w:rsidRPr="00DC457A" w:rsidRDefault="00725D3E" w:rsidP="0068355E">
      <w:pPr>
        <w:pStyle w:val="a4"/>
        <w:numPr>
          <w:ilvl w:val="1"/>
          <w:numId w:val="45"/>
        </w:numPr>
        <w:tabs>
          <w:tab w:val="left" w:pos="0"/>
        </w:tabs>
        <w:autoSpaceDE w:val="0"/>
        <w:autoSpaceDN w:val="0"/>
        <w:adjustRightInd w:val="0"/>
        <w:spacing w:after="0" w:line="240" w:lineRule="auto"/>
        <w:ind w:right="-284"/>
        <w:contextualSpacing w:val="0"/>
        <w:jc w:val="both"/>
        <w:rPr>
          <w:rFonts w:ascii="Times New Roman" w:eastAsia="Calibri" w:hAnsi="Times New Roman"/>
          <w:bCs/>
          <w:sz w:val="24"/>
          <w:szCs w:val="24"/>
          <w:u w:val="single"/>
          <w:lang w:val="kk-KZ"/>
        </w:rPr>
      </w:pPr>
      <w:r w:rsidRPr="00DC457A">
        <w:rPr>
          <w:rFonts w:ascii="Times New Roman" w:eastAsia="Calibri" w:hAnsi="Times New Roman"/>
          <w:bCs/>
          <w:sz w:val="24"/>
          <w:szCs w:val="24"/>
          <w:lang w:val="kk-KZ"/>
        </w:rPr>
        <w:t>Шарт жасалғанға дейін Қарыз алушыға танысу және таңдау үшін төлемдерді өтеудің түрлі әдістерін қолдана отырып есеп</w:t>
      </w:r>
      <w:r w:rsidR="00FD66AE" w:rsidRPr="00DC457A">
        <w:rPr>
          <w:rFonts w:ascii="Times New Roman" w:eastAsia="Calibri" w:hAnsi="Times New Roman"/>
          <w:bCs/>
          <w:sz w:val="24"/>
          <w:szCs w:val="24"/>
          <w:lang w:val="kk-KZ"/>
        </w:rPr>
        <w:t>т</w:t>
      </w:r>
      <w:r w:rsidRPr="00DC457A">
        <w:rPr>
          <w:rFonts w:ascii="Times New Roman" w:eastAsia="Calibri" w:hAnsi="Times New Roman"/>
          <w:bCs/>
          <w:sz w:val="24"/>
          <w:szCs w:val="24"/>
          <w:lang w:val="kk-KZ"/>
        </w:rPr>
        <w:t>елген Өтеу кестелерінің жобалары ұсынылған;</w:t>
      </w:r>
    </w:p>
    <w:p w14:paraId="741A08EE" w14:textId="77777777" w:rsidR="00725D3E" w:rsidRPr="00DC457A" w:rsidRDefault="00725D3E" w:rsidP="0068355E">
      <w:pPr>
        <w:pStyle w:val="a4"/>
        <w:numPr>
          <w:ilvl w:val="1"/>
          <w:numId w:val="45"/>
        </w:numPr>
        <w:tabs>
          <w:tab w:val="left" w:pos="0"/>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lang w:val="kk-KZ"/>
        </w:rPr>
      </w:pPr>
      <w:r w:rsidRPr="00DC457A">
        <w:rPr>
          <w:rFonts w:ascii="Times New Roman" w:eastAsia="Calibri" w:hAnsi="Times New Roman"/>
          <w:bCs/>
          <w:sz w:val="24"/>
          <w:szCs w:val="24"/>
          <w:lang w:val="kk-KZ"/>
        </w:rPr>
        <w:t>Қарыз алышуға Микрокредит алу, қызмет көрсету мен өтеумен (қайтару) байланысты төлемдер туралы ақпарат ұсынылған;</w:t>
      </w:r>
    </w:p>
    <w:p w14:paraId="25D58900" w14:textId="77777777" w:rsidR="00384448" w:rsidRPr="00DC457A" w:rsidRDefault="00725D3E" w:rsidP="0068355E">
      <w:pPr>
        <w:pStyle w:val="a4"/>
        <w:numPr>
          <w:ilvl w:val="1"/>
          <w:numId w:val="45"/>
        </w:numPr>
        <w:tabs>
          <w:tab w:val="left" w:pos="0"/>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Қарыз алушыға өзінің Микрокредит алумен байланысты құқықтары мен міндеттері туралы туралы ақпарат берілген</w:t>
      </w:r>
      <w:r w:rsidR="00384448" w:rsidRPr="00DC457A">
        <w:rPr>
          <w:rFonts w:ascii="Times New Roman" w:hAnsi="Times New Roman"/>
          <w:sz w:val="24"/>
          <w:szCs w:val="24"/>
          <w:lang w:val="kk-KZ"/>
        </w:rPr>
        <w:t>;</w:t>
      </w:r>
    </w:p>
    <w:p w14:paraId="0BF58644" w14:textId="77777777" w:rsidR="00384448" w:rsidRPr="00DC457A" w:rsidRDefault="00725D3E" w:rsidP="0068355E">
      <w:pPr>
        <w:pStyle w:val="a4"/>
        <w:numPr>
          <w:ilvl w:val="1"/>
          <w:numId w:val="45"/>
        </w:numPr>
        <w:tabs>
          <w:tab w:val="left" w:pos="0"/>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Қарыз алушы Микрокредиттер беру ережелерімен танысқан, оған оның талаптары түсінікті, сондай-ақ ол Микрокредиттер берудің тарифтерімен де танысып шыққан</w:t>
      </w:r>
      <w:r w:rsidR="00384448" w:rsidRPr="00DC457A">
        <w:rPr>
          <w:rFonts w:ascii="Times New Roman" w:hAnsi="Times New Roman"/>
          <w:sz w:val="24"/>
          <w:szCs w:val="24"/>
          <w:lang w:val="kk-KZ"/>
        </w:rPr>
        <w:t>;</w:t>
      </w:r>
    </w:p>
    <w:p w14:paraId="652C9A32" w14:textId="77777777" w:rsidR="00384448" w:rsidRPr="00DC457A" w:rsidRDefault="00725D3E" w:rsidP="0068355E">
      <w:pPr>
        <w:pStyle w:val="a4"/>
        <w:numPr>
          <w:ilvl w:val="1"/>
          <w:numId w:val="45"/>
        </w:numPr>
        <w:tabs>
          <w:tab w:val="left" w:pos="0"/>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Қарыз алушыда Шартты жасаудан бас тартуға мүмкіндігі болған</w:t>
      </w:r>
      <w:r w:rsidR="00384448" w:rsidRPr="00DC457A">
        <w:rPr>
          <w:rFonts w:ascii="Times New Roman" w:hAnsi="Times New Roman"/>
          <w:sz w:val="24"/>
          <w:szCs w:val="24"/>
          <w:lang w:val="kk-KZ"/>
        </w:rPr>
        <w:t>;</w:t>
      </w:r>
    </w:p>
    <w:p w14:paraId="7B24528B" w14:textId="77777777" w:rsidR="00384448" w:rsidRPr="00DC457A" w:rsidRDefault="00725D3E" w:rsidP="0068355E">
      <w:pPr>
        <w:pStyle w:val="a4"/>
        <w:numPr>
          <w:ilvl w:val="1"/>
          <w:numId w:val="45"/>
        </w:numPr>
        <w:tabs>
          <w:tab w:val="left" w:pos="0"/>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Қарыз алушының МҚҰ-ға ұсынған тұтастай ақпараты шынайы және толық болып табылады</w:t>
      </w:r>
      <w:r w:rsidR="00384448" w:rsidRPr="00DC457A">
        <w:rPr>
          <w:rFonts w:ascii="Times New Roman" w:hAnsi="Times New Roman"/>
          <w:sz w:val="24"/>
          <w:szCs w:val="24"/>
          <w:lang w:val="kk-KZ"/>
        </w:rPr>
        <w:t>;</w:t>
      </w:r>
    </w:p>
    <w:p w14:paraId="3B7F8B4B" w14:textId="77777777" w:rsidR="00384448" w:rsidRPr="00DC457A" w:rsidRDefault="00725D3E" w:rsidP="0068355E">
      <w:pPr>
        <w:pStyle w:val="a4"/>
        <w:numPr>
          <w:ilvl w:val="1"/>
          <w:numId w:val="45"/>
        </w:numPr>
        <w:tabs>
          <w:tab w:val="left" w:pos="0"/>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Қарыз алушы Шарт жасау мен оны орындауға қажетті құқықтық қабілетке, қызмет жасау қабілетіне және барлық өкілеттіктерге ие</w:t>
      </w:r>
      <w:r w:rsidR="00384448" w:rsidRPr="00DC457A">
        <w:rPr>
          <w:rFonts w:ascii="Times New Roman" w:hAnsi="Times New Roman"/>
          <w:sz w:val="24"/>
          <w:szCs w:val="24"/>
          <w:lang w:val="kk-KZ"/>
        </w:rPr>
        <w:t>;</w:t>
      </w:r>
    </w:p>
    <w:p w14:paraId="270F8C32" w14:textId="77777777" w:rsidR="00384448" w:rsidRPr="00DC457A" w:rsidRDefault="00725D3E" w:rsidP="0068355E">
      <w:pPr>
        <w:pStyle w:val="a4"/>
        <w:numPr>
          <w:ilvl w:val="1"/>
          <w:numId w:val="45"/>
        </w:numPr>
        <w:tabs>
          <w:tab w:val="left" w:pos="0"/>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Қарыз алушы үшінші тұлғалардың тарапынан оның тұтастай мүлкіне қатысты Берешектер</w:t>
      </w:r>
      <w:r w:rsidR="005E7FFC" w:rsidRPr="00DC457A">
        <w:rPr>
          <w:rFonts w:ascii="Times New Roman" w:hAnsi="Times New Roman"/>
          <w:sz w:val="24"/>
          <w:szCs w:val="24"/>
          <w:lang w:val="kk-KZ"/>
        </w:rPr>
        <w:t xml:space="preserve"> мен ауыртпалықтар, талаптар туралы ақпаратты толық көлемде ұсынған</w:t>
      </w:r>
      <w:r w:rsidR="00384448" w:rsidRPr="00DC457A">
        <w:rPr>
          <w:rFonts w:ascii="Times New Roman" w:hAnsi="Times New Roman"/>
          <w:sz w:val="24"/>
          <w:szCs w:val="24"/>
          <w:lang w:val="kk-KZ"/>
        </w:rPr>
        <w:t>;</w:t>
      </w:r>
    </w:p>
    <w:p w14:paraId="1A822CBD" w14:textId="77777777" w:rsidR="00384448" w:rsidRPr="00DC457A" w:rsidRDefault="005E7FFC" w:rsidP="0068355E">
      <w:pPr>
        <w:pStyle w:val="a4"/>
        <w:numPr>
          <w:ilvl w:val="1"/>
          <w:numId w:val="45"/>
        </w:numPr>
        <w:tabs>
          <w:tab w:val="left" w:pos="0"/>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Шартқа қол қойылатын уақытта Қарыз алушының кез келген үшінші тұлғалармен арақатынастары Қарыз алушының Шартты жасауына кедергі болып есептелмейді және ешқандай шектеулер қоймайды</w:t>
      </w:r>
      <w:r w:rsidR="00384448" w:rsidRPr="00DC457A">
        <w:rPr>
          <w:rFonts w:ascii="Times New Roman" w:hAnsi="Times New Roman"/>
          <w:sz w:val="24"/>
          <w:szCs w:val="24"/>
          <w:lang w:val="kk-KZ"/>
        </w:rPr>
        <w:t>;</w:t>
      </w:r>
    </w:p>
    <w:p w14:paraId="0EFB0895" w14:textId="77777777" w:rsidR="00384448" w:rsidRPr="00DC457A" w:rsidRDefault="003339FF" w:rsidP="0068355E">
      <w:pPr>
        <w:pStyle w:val="a4"/>
        <w:numPr>
          <w:ilvl w:val="1"/>
          <w:numId w:val="45"/>
        </w:numPr>
        <w:tabs>
          <w:tab w:val="left" w:pos="0"/>
          <w:tab w:val="left" w:pos="142"/>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 xml:space="preserve">оларды бірінші кезекте өтеу Қазақстан Республикасының заңнамасында қарастырылған төлемдерді қоспағанда, МҚҰ-ға Шарт бойынша тиесілі барлық төлемдер </w:t>
      </w:r>
      <w:r w:rsidR="00303671" w:rsidRPr="00DC457A">
        <w:rPr>
          <w:rFonts w:ascii="Times New Roman" w:hAnsi="Times New Roman"/>
          <w:sz w:val="24"/>
          <w:szCs w:val="24"/>
          <w:lang w:val="kk-KZ"/>
        </w:rPr>
        <w:t>үшінші тұлғалардың кез келген талаптарына қарамастан бірінші кезекте төленетін болады</w:t>
      </w:r>
      <w:r w:rsidR="00384448" w:rsidRPr="00DC457A">
        <w:rPr>
          <w:rFonts w:ascii="Times New Roman" w:hAnsi="Times New Roman"/>
          <w:sz w:val="24"/>
          <w:szCs w:val="24"/>
          <w:lang w:val="kk-KZ"/>
        </w:rPr>
        <w:t>;</w:t>
      </w:r>
    </w:p>
    <w:p w14:paraId="4F84FF44" w14:textId="77777777" w:rsidR="00384448" w:rsidRPr="00DC457A" w:rsidRDefault="006B70AB" w:rsidP="0068355E">
      <w:pPr>
        <w:pStyle w:val="a4"/>
        <w:numPr>
          <w:ilvl w:val="1"/>
          <w:numId w:val="45"/>
        </w:numPr>
        <w:tabs>
          <w:tab w:val="left" w:pos="0"/>
          <w:tab w:val="left" w:pos="142"/>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Шарт талаптарын орындамайтын жағдайда, Қарыз алушы олар үшін Қарыз алушы жауап бермейтін жағдайларды қоса алғанда, Қарыз алушы кез клеген жағдайларға сілтеме жасай алмайды және мұндай жағдайлар МҚҰ-ның Шартта қарастырылған өз құқықтарын іске асыруына кедергі болмайды</w:t>
      </w:r>
      <w:r w:rsidR="00384448" w:rsidRPr="00DC457A">
        <w:rPr>
          <w:rFonts w:ascii="Times New Roman" w:hAnsi="Times New Roman"/>
          <w:sz w:val="24"/>
          <w:szCs w:val="24"/>
          <w:lang w:val="kk-KZ"/>
        </w:rPr>
        <w:t>;</w:t>
      </w:r>
    </w:p>
    <w:p w14:paraId="3C41A3F4" w14:textId="77777777" w:rsidR="00384448" w:rsidRPr="00DC457A" w:rsidRDefault="006B70AB" w:rsidP="0068355E">
      <w:pPr>
        <w:pStyle w:val="a4"/>
        <w:numPr>
          <w:ilvl w:val="1"/>
          <w:numId w:val="45"/>
        </w:numPr>
        <w:tabs>
          <w:tab w:val="left" w:pos="0"/>
          <w:tab w:val="left" w:pos="142"/>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Қарыз алушы өзінің қаржылық жағдайына және Шарт бойынша өз міндеттемелері үшін жауап беру мүмкіндігіне елеулі түрде теріс әсер етуі мүмкін ешқандай жағдайлар туралы білмейді</w:t>
      </w:r>
      <w:r w:rsidR="00384448" w:rsidRPr="00DC457A">
        <w:rPr>
          <w:rFonts w:ascii="Times New Roman" w:hAnsi="Times New Roman"/>
          <w:sz w:val="24"/>
          <w:szCs w:val="24"/>
          <w:lang w:val="kk-KZ"/>
        </w:rPr>
        <w:t>;</w:t>
      </w:r>
    </w:p>
    <w:p w14:paraId="3D3B8FB9" w14:textId="77777777" w:rsidR="00384448" w:rsidRPr="00DC457A" w:rsidRDefault="006B70AB" w:rsidP="0068355E">
      <w:pPr>
        <w:pStyle w:val="a4"/>
        <w:numPr>
          <w:ilvl w:val="1"/>
          <w:numId w:val="45"/>
        </w:numPr>
        <w:tabs>
          <w:tab w:val="left" w:pos="0"/>
          <w:tab w:val="left" w:pos="142"/>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Қарыз алушы оған өзінің Шарт бойынша міндеттемелерін орындауына кедергі келтіруі мүмкін сот тексерулеріне тартылмаған</w:t>
      </w:r>
      <w:r w:rsidR="00384448" w:rsidRPr="00DC457A">
        <w:rPr>
          <w:rFonts w:ascii="Times New Roman" w:hAnsi="Times New Roman"/>
          <w:sz w:val="24"/>
          <w:szCs w:val="24"/>
          <w:lang w:val="kk-KZ"/>
        </w:rPr>
        <w:t>;</w:t>
      </w:r>
    </w:p>
    <w:p w14:paraId="31057C02" w14:textId="77777777" w:rsidR="00384448" w:rsidRPr="00DC457A" w:rsidRDefault="00B478B5" w:rsidP="0068355E">
      <w:pPr>
        <w:pStyle w:val="a4"/>
        <w:numPr>
          <w:ilvl w:val="1"/>
          <w:numId w:val="45"/>
        </w:numPr>
        <w:tabs>
          <w:tab w:val="left" w:pos="0"/>
          <w:tab w:val="left" w:pos="142"/>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Қарыз алушы немесе кепіл беруші ретіндегі үшінші тұлға</w:t>
      </w:r>
      <w:r w:rsidR="00B82088" w:rsidRPr="00DC457A">
        <w:rPr>
          <w:rFonts w:ascii="Times New Roman" w:hAnsi="Times New Roman"/>
          <w:sz w:val="24"/>
          <w:szCs w:val="24"/>
          <w:lang w:val="kk-KZ"/>
        </w:rPr>
        <w:t xml:space="preserve">  қосымша қамсыздандыру ретінде</w:t>
      </w:r>
      <w:r w:rsidRPr="00DC457A">
        <w:rPr>
          <w:rFonts w:ascii="Times New Roman" w:hAnsi="Times New Roman"/>
          <w:sz w:val="24"/>
          <w:szCs w:val="24"/>
          <w:lang w:val="kk-KZ"/>
        </w:rPr>
        <w:t xml:space="preserve"> немесе осы Шартқа және автокөлік құралының кепілі туралы шартқа сәйкес Кепіл затын ауыстыру</w:t>
      </w:r>
      <w:r w:rsidR="00B82088" w:rsidRPr="00DC457A">
        <w:rPr>
          <w:rFonts w:ascii="Times New Roman" w:hAnsi="Times New Roman"/>
          <w:sz w:val="24"/>
          <w:szCs w:val="24"/>
          <w:lang w:val="kk-KZ"/>
        </w:rPr>
        <w:t xml:space="preserve"> ретінде бұрын қолданыста болған Көлік құралын ұсынатын жағдайда, осындай көлік құралына қатысты Қолайсыз жағдайлар жоқ және болашақта да туындамайды. </w:t>
      </w:r>
    </w:p>
    <w:p w14:paraId="3A731D5D" w14:textId="77777777" w:rsidR="00384448" w:rsidRPr="00DC457A" w:rsidRDefault="00DD4413" w:rsidP="0068355E">
      <w:pPr>
        <w:pStyle w:val="a4"/>
        <w:numPr>
          <w:ilvl w:val="1"/>
          <w:numId w:val="45"/>
        </w:numPr>
        <w:tabs>
          <w:tab w:val="left" w:pos="0"/>
          <w:tab w:val="left" w:pos="142"/>
        </w:tabs>
        <w:autoSpaceDE w:val="0"/>
        <w:autoSpaceDN w:val="0"/>
        <w:adjustRightInd w:val="0"/>
        <w:spacing w:after="0" w:line="240" w:lineRule="auto"/>
        <w:ind w:left="-426" w:right="-285"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t xml:space="preserve">Қарыз алушы осы мәлімдемелер мен кепілдіктердің Шарттың елеулі талаптары екендігін растайды. Кез келген мәлімдеме мен кепілдіктің бұзылуы Шартты елеулі түрде бұзу болып саналады және осы тармақта көрсетілген мәлімдемелер мен кепілдіктер бұзылған жағдайда, МҚҰ Қарыз алушыдан Микрокредит бойынша Берешектің мерзімінен бұрын өтелуін талап етуге, сондай-ақ Кепіл затын өндіріп алуға құқылы болады. </w:t>
      </w:r>
    </w:p>
    <w:p w14:paraId="6D3A3AF2" w14:textId="77777777" w:rsidR="00DD4413" w:rsidRPr="00DC457A" w:rsidRDefault="00DD4413" w:rsidP="0068355E">
      <w:pPr>
        <w:pStyle w:val="a4"/>
        <w:numPr>
          <w:ilvl w:val="1"/>
          <w:numId w:val="45"/>
        </w:numPr>
        <w:tabs>
          <w:tab w:val="left" w:pos="0"/>
          <w:tab w:val="left" w:pos="142"/>
        </w:tabs>
        <w:autoSpaceDE w:val="0"/>
        <w:autoSpaceDN w:val="0"/>
        <w:adjustRightInd w:val="0"/>
        <w:spacing w:after="0" w:line="240" w:lineRule="auto"/>
        <w:ind w:left="-425" w:right="-284" w:firstLine="0"/>
        <w:contextualSpacing w:val="0"/>
        <w:jc w:val="both"/>
        <w:rPr>
          <w:rFonts w:ascii="Times New Roman" w:eastAsia="Calibri" w:hAnsi="Times New Roman"/>
          <w:bCs/>
          <w:sz w:val="24"/>
          <w:szCs w:val="24"/>
          <w:u w:val="single"/>
          <w:lang w:val="kk-KZ"/>
        </w:rPr>
      </w:pPr>
      <w:r w:rsidRPr="00DC457A">
        <w:rPr>
          <w:rFonts w:ascii="Times New Roman" w:hAnsi="Times New Roman"/>
          <w:sz w:val="24"/>
          <w:szCs w:val="24"/>
          <w:lang w:val="kk-KZ"/>
        </w:rPr>
        <w:lastRenderedPageBreak/>
        <w:t>Шарт бұрын қолданыста болған Көлік құралына қатысты жасалған болса, Сатып алу-сату шарты МҚҰ-ны нысаны мен мазмұны жағынан қанағаттандыратын сатып алушы ретіндегі Қарыз алушының алдында сатушы ретіндегі Дилердің/Жеке тұлғаның Қолайсыз жағдайлар үшін жауапкершілігі туралы ережеден тұруы тиіс, олай болмайтын жағдайда Қарыз алушының Микрокредит ұсынуды талап етуге құқығы болмайды, ал МҚҰ Микрокредит беруге міндетті болмайды.</w:t>
      </w:r>
    </w:p>
    <w:p w14:paraId="6DF43EA9" w14:textId="77777777" w:rsidR="004E0873" w:rsidRPr="00DC457A" w:rsidRDefault="004E0873" w:rsidP="004E0873">
      <w:pPr>
        <w:pStyle w:val="a4"/>
        <w:tabs>
          <w:tab w:val="left" w:pos="0"/>
          <w:tab w:val="left" w:pos="142"/>
        </w:tabs>
        <w:autoSpaceDE w:val="0"/>
        <w:autoSpaceDN w:val="0"/>
        <w:adjustRightInd w:val="0"/>
        <w:spacing w:after="0" w:line="240" w:lineRule="auto"/>
        <w:ind w:left="-425" w:right="-284"/>
        <w:contextualSpacing w:val="0"/>
        <w:jc w:val="both"/>
        <w:rPr>
          <w:rFonts w:ascii="Times New Roman" w:eastAsia="Calibri" w:hAnsi="Times New Roman"/>
          <w:bCs/>
          <w:sz w:val="24"/>
          <w:szCs w:val="24"/>
          <w:u w:val="single"/>
          <w:lang w:val="kk-KZ"/>
        </w:rPr>
      </w:pPr>
    </w:p>
    <w:p w14:paraId="4E14D733" w14:textId="77777777" w:rsidR="00384448" w:rsidRPr="00DC457A" w:rsidRDefault="009113E3" w:rsidP="0068355E">
      <w:pPr>
        <w:pStyle w:val="a4"/>
        <w:numPr>
          <w:ilvl w:val="0"/>
          <w:numId w:val="45"/>
        </w:numPr>
        <w:tabs>
          <w:tab w:val="left" w:pos="-142"/>
        </w:tabs>
        <w:spacing w:after="0" w:line="240" w:lineRule="auto"/>
        <w:ind w:left="-425" w:right="-284" w:firstLine="0"/>
        <w:contextualSpacing w:val="0"/>
        <w:jc w:val="both"/>
        <w:rPr>
          <w:rFonts w:ascii="Times New Roman" w:hAnsi="Times New Roman"/>
          <w:b/>
          <w:bCs/>
          <w:sz w:val="24"/>
          <w:szCs w:val="24"/>
        </w:rPr>
      </w:pPr>
      <w:r w:rsidRPr="00DC457A">
        <w:rPr>
          <w:rFonts w:ascii="Times New Roman" w:hAnsi="Times New Roman"/>
          <w:b/>
          <w:bCs/>
          <w:sz w:val="24"/>
          <w:szCs w:val="24"/>
          <w:lang w:val="kk-KZ"/>
        </w:rPr>
        <w:t>Анықтамалар, терминдер мен түсініктемелер.</w:t>
      </w:r>
    </w:p>
    <w:p w14:paraId="10909878" w14:textId="77777777" w:rsidR="00384448" w:rsidRPr="00DC457A" w:rsidRDefault="00DD4413" w:rsidP="00EA39E8">
      <w:pPr>
        <w:pStyle w:val="a4"/>
        <w:tabs>
          <w:tab w:val="left" w:pos="0"/>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sz w:val="24"/>
          <w:szCs w:val="24"/>
          <w:lang w:val="kk-KZ"/>
        </w:rPr>
        <w:t>Шартта тікелей өзге түрі қарастырылмаса, Шартта және Қосымшаларда қолданылатын барлық терминдер мен анықтамалар төмендегі мағыналарға ие болады:</w:t>
      </w:r>
    </w:p>
    <w:p w14:paraId="1635FE60" w14:textId="77777777" w:rsidR="00384448" w:rsidRPr="00DC457A" w:rsidRDefault="00DD4413"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Сыйақы</w:t>
      </w:r>
      <w:r w:rsidR="00384448" w:rsidRPr="00DC457A">
        <w:rPr>
          <w:rFonts w:ascii="Times New Roman" w:hAnsi="Times New Roman"/>
          <w:sz w:val="24"/>
          <w:szCs w:val="24"/>
          <w:lang w:val="kk-KZ"/>
        </w:rPr>
        <w:t xml:space="preserve"> - </w:t>
      </w:r>
      <w:r w:rsidR="0073000A" w:rsidRPr="00DC457A">
        <w:rPr>
          <w:rFonts w:ascii="Times New Roman" w:hAnsi="Times New Roman"/>
          <w:sz w:val="24"/>
          <w:szCs w:val="24"/>
          <w:lang w:val="kk-KZ"/>
        </w:rPr>
        <w:t>берілген Микрокредит үшін МҚҰ-ға тиесілі ақшаның жылдық көлемі есебінен Микрокредит сомасына қатысты пайыздық көріністе анықталған төлем.</w:t>
      </w:r>
    </w:p>
    <w:p w14:paraId="306C66FE" w14:textId="77777777" w:rsidR="00384448" w:rsidRPr="00DC457A" w:rsidRDefault="00DD4413"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Сыйақының жылдық тиімді мөлшерлемесі/СЖТМ</w:t>
      </w:r>
      <w:r w:rsidR="00537266" w:rsidRPr="00DC457A">
        <w:rPr>
          <w:rFonts w:ascii="Times New Roman" w:hAnsi="Times New Roman"/>
          <w:sz w:val="24"/>
          <w:szCs w:val="24"/>
          <w:lang w:val="kk-KZ"/>
        </w:rPr>
        <w:t xml:space="preserve"> - Қазақстан Республикасының қолданыстағы заңнамасына сәйкес есептелген, Микрокредит бойынша шынайы, жылдық, тиімді, салыстырмалы түрде есептелген Сыйақы мөлшерлемесі.</w:t>
      </w:r>
    </w:p>
    <w:p w14:paraId="49B7E801" w14:textId="77777777" w:rsidR="00384448" w:rsidRPr="00DC457A" w:rsidRDefault="00DD4413"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Өтеу кестесі</w:t>
      </w:r>
      <w:r w:rsidR="00537266" w:rsidRPr="00DC457A">
        <w:rPr>
          <w:rFonts w:ascii="Times New Roman" w:hAnsi="Times New Roman"/>
          <w:sz w:val="24"/>
          <w:szCs w:val="24"/>
          <w:lang w:val="kk-KZ"/>
        </w:rPr>
        <w:t xml:space="preserve"> – Өтінішке №1 Қосымша болып табылатын, Микрокредит бойынша төлемдерді өтеу кестесі.</w:t>
      </w:r>
    </w:p>
    <w:p w14:paraId="2F4C3E03" w14:textId="77777777" w:rsidR="00384448" w:rsidRPr="00DC457A" w:rsidRDefault="00DD4413"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Сатып алу-сату шарты</w:t>
      </w:r>
      <w:r w:rsidR="00384448" w:rsidRPr="00DC457A">
        <w:rPr>
          <w:rFonts w:ascii="Times New Roman" w:hAnsi="Times New Roman"/>
          <w:sz w:val="24"/>
          <w:szCs w:val="24"/>
          <w:lang w:val="kk-KZ"/>
        </w:rPr>
        <w:t xml:space="preserve"> - </w:t>
      </w:r>
      <w:r w:rsidR="00537266" w:rsidRPr="00DC457A">
        <w:rPr>
          <w:rFonts w:ascii="Times New Roman" w:hAnsi="Times New Roman"/>
          <w:sz w:val="24"/>
          <w:szCs w:val="24"/>
          <w:lang w:val="kk-KZ"/>
        </w:rPr>
        <w:t xml:space="preserve">сатып алушы ретінде Қарыз алушы мен сатушы ретіндегі Дилер/жеке тұлғаның арасында Көлік құралын сатып алу-сатуға қатысты тиісті түрде жасалған сатып алу-сату шарты. </w:t>
      </w:r>
    </w:p>
    <w:p w14:paraId="1AF3D627" w14:textId="77777777" w:rsidR="00537266" w:rsidRPr="00DC457A" w:rsidRDefault="00DD4413" w:rsidP="00537266">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Шарт, Микрокредит беру туралы шарт</w:t>
      </w:r>
      <w:r w:rsidR="00537266" w:rsidRPr="00DC457A">
        <w:rPr>
          <w:rFonts w:ascii="Times New Roman" w:hAnsi="Times New Roman"/>
          <w:sz w:val="24"/>
          <w:szCs w:val="24"/>
          <w:lang w:val="kk-KZ"/>
        </w:rPr>
        <w:t xml:space="preserve"> - соған сәйкес МҚҰ Қарыз алушыға/Қосалқы қарыз алушыға Микрокредит беретін шарт.</w:t>
      </w:r>
    </w:p>
    <w:p w14:paraId="176B6093" w14:textId="77777777" w:rsidR="00384448" w:rsidRPr="00DC457A" w:rsidRDefault="00384448" w:rsidP="00AC76DE">
      <w:pPr>
        <w:pStyle w:val="a4"/>
        <w:tabs>
          <w:tab w:val="left" w:pos="0"/>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b/>
          <w:bCs/>
          <w:sz w:val="24"/>
          <w:szCs w:val="24"/>
          <w:lang w:val="kk-KZ"/>
        </w:rPr>
        <w:t>Дилер</w:t>
      </w:r>
      <w:r w:rsidR="00537266" w:rsidRPr="00DC457A">
        <w:rPr>
          <w:rFonts w:ascii="Times New Roman" w:hAnsi="Times New Roman"/>
          <w:sz w:val="24"/>
          <w:szCs w:val="24"/>
          <w:lang w:val="kk-KZ"/>
        </w:rPr>
        <w:t xml:space="preserve"> - автокөліктерді сату, сервистік қызмет көрсету мен жөндеу қызметін жүзеге асыруға ресми түрде уәкілетті заңды немесе жеке тұлға. </w:t>
      </w:r>
    </w:p>
    <w:p w14:paraId="0D64A90B" w14:textId="5F8FC6DC" w:rsidR="00537266" w:rsidRPr="00DC457A" w:rsidRDefault="00DD4413" w:rsidP="00336341">
      <w:pPr>
        <w:pStyle w:val="a4"/>
        <w:tabs>
          <w:tab w:val="left" w:pos="0"/>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b/>
          <w:bCs/>
          <w:sz w:val="24"/>
          <w:szCs w:val="24"/>
          <w:lang w:val="kk-KZ"/>
        </w:rPr>
        <w:t>Берешек</w:t>
      </w:r>
      <w:r w:rsidR="00881C1F" w:rsidRPr="00DC457A">
        <w:rPr>
          <w:rFonts w:ascii="Times New Roman" w:hAnsi="Times New Roman"/>
          <w:b/>
          <w:bCs/>
          <w:sz w:val="24"/>
          <w:szCs w:val="24"/>
          <w:lang w:val="kk-KZ"/>
        </w:rPr>
        <w:t xml:space="preserve"> </w:t>
      </w:r>
      <w:r w:rsidR="00881C1F" w:rsidRPr="00DC457A">
        <w:rPr>
          <w:rFonts w:ascii="Times New Roman" w:hAnsi="Times New Roman"/>
          <w:sz w:val="24"/>
          <w:szCs w:val="24"/>
          <w:lang w:val="kk-KZ"/>
        </w:rPr>
        <w:t>-</w:t>
      </w:r>
      <w:r w:rsidR="00537266" w:rsidRPr="00DC457A">
        <w:rPr>
          <w:rFonts w:ascii="Times New Roman" w:hAnsi="Times New Roman"/>
          <w:sz w:val="24"/>
          <w:szCs w:val="24"/>
          <w:lang w:val="kk-KZ"/>
        </w:rPr>
        <w:t xml:space="preserve"> </w:t>
      </w:r>
      <w:r w:rsidR="00336341" w:rsidRPr="00DC457A">
        <w:rPr>
          <w:rFonts w:ascii="Times New Roman" w:hAnsi="Times New Roman"/>
          <w:sz w:val="24"/>
          <w:szCs w:val="24"/>
          <w:lang w:val="kk-KZ"/>
        </w:rPr>
        <w:t>Қарыз алушы өтініш бойынша алған және өтемеген (қайтармаған) Микрокредит сомасы, оған Қарыз алушы МҚҰ-ға Шартт қарастырылған жағдайлар бойынша белгілі бір нақты күні төлеуі тиіс болған және төлемеген (өтемеген) тұрақсыздық айыбының (айыппұл, өсімпұл) өзге де сомалары кіреді.</w:t>
      </w:r>
    </w:p>
    <w:p w14:paraId="69B5C2F7" w14:textId="77777777" w:rsidR="00384448" w:rsidRPr="00DC457A" w:rsidRDefault="00DD4413"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Қарыз алушы</w:t>
      </w:r>
      <w:r w:rsidR="00384448" w:rsidRPr="00DC457A">
        <w:rPr>
          <w:rFonts w:ascii="Times New Roman" w:hAnsi="Times New Roman"/>
          <w:sz w:val="24"/>
          <w:szCs w:val="24"/>
          <w:lang w:val="kk-KZ"/>
        </w:rPr>
        <w:t xml:space="preserve"> –</w:t>
      </w:r>
      <w:r w:rsidR="00336341" w:rsidRPr="00DC457A">
        <w:rPr>
          <w:rFonts w:ascii="Times New Roman" w:hAnsi="Times New Roman"/>
          <w:sz w:val="24"/>
          <w:szCs w:val="24"/>
          <w:lang w:val="kk-KZ"/>
        </w:rPr>
        <w:t xml:space="preserve"> Шартқа қол қойған, Микрокредит алған және өзіне алынған Микрокредитті қайтару және алынған Микрокредитті, сондай-ақ Микрокредит бойынша сыйақы мен өзге де төлемдерді толығымен төлеу міндеттемесін қабылдаған жеке тұлға/заңды тұлға.</w:t>
      </w:r>
    </w:p>
    <w:p w14:paraId="7D0571DE" w14:textId="77777777" w:rsidR="00384448" w:rsidRPr="00DC457A" w:rsidRDefault="00DD4413"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sz w:val="24"/>
          <w:szCs w:val="24"/>
          <w:lang w:val="kk-KZ"/>
        </w:rPr>
        <w:t>Сыйақының мәні</w:t>
      </w:r>
      <w:r w:rsidRPr="00DC457A">
        <w:rPr>
          <w:rFonts w:ascii="Times New Roman" w:hAnsi="Times New Roman"/>
          <w:sz w:val="24"/>
          <w:szCs w:val="24"/>
          <w:lang w:val="kk-KZ"/>
        </w:rPr>
        <w:t xml:space="preserve"> </w:t>
      </w:r>
      <w:r w:rsidR="00336341" w:rsidRPr="00DC457A">
        <w:rPr>
          <w:rFonts w:ascii="Times New Roman" w:hAnsi="Times New Roman"/>
          <w:sz w:val="24"/>
          <w:szCs w:val="24"/>
          <w:lang w:val="kk-KZ"/>
        </w:rPr>
        <w:t xml:space="preserve">- Микрокредит үшін төленетін ақы, оның шекті көлемі Қазақстан Республикасының заңнамасында белгіленеді. </w:t>
      </w:r>
    </w:p>
    <w:p w14:paraId="54EE4051" w14:textId="77777777" w:rsidR="00336341" w:rsidRPr="00DC457A" w:rsidRDefault="00DD4413" w:rsidP="005D04AB">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Міндеттеменің орындалуына қол жеткізу үшін МҚҰ шығындары</w:t>
      </w:r>
      <w:r w:rsidR="005D04AB" w:rsidRPr="00DC457A">
        <w:rPr>
          <w:rFonts w:ascii="Times New Roman" w:hAnsi="Times New Roman"/>
          <w:sz w:val="24"/>
          <w:szCs w:val="24"/>
          <w:lang w:val="kk-KZ"/>
        </w:rPr>
        <w:t xml:space="preserve"> - Қарыз алушының осы Шарт бойынша өз міндеттемелерін орындауына қол жеткізу үшін МҚҰ төлейтін шығындар сомасы (мыналарды қоса алғанда, бірақ бұлармен шектелмей: сот шығындары, коллекторлық агенттіктерге төленген сыйақы, Кепіл затын өткізу үшін өткізілген аукциондарға кеткен шығындар және т.б.).</w:t>
      </w:r>
    </w:p>
    <w:p w14:paraId="53264834" w14:textId="77777777" w:rsidR="00384448" w:rsidRPr="00DC457A" w:rsidRDefault="00DD4413"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Кредиттік</w:t>
      </w:r>
      <w:r w:rsidR="00384448" w:rsidRPr="00DC457A">
        <w:rPr>
          <w:rFonts w:ascii="Times New Roman" w:hAnsi="Times New Roman"/>
          <w:b/>
          <w:bCs/>
          <w:sz w:val="24"/>
          <w:szCs w:val="24"/>
          <w:lang w:val="kk-KZ"/>
        </w:rPr>
        <w:t xml:space="preserve"> бюро</w:t>
      </w:r>
      <w:r w:rsidRPr="00DC457A">
        <w:rPr>
          <w:rFonts w:ascii="Times New Roman" w:hAnsi="Times New Roman"/>
          <w:b/>
          <w:bCs/>
          <w:sz w:val="24"/>
          <w:szCs w:val="24"/>
          <w:lang w:val="kk-KZ"/>
        </w:rPr>
        <w:t>лар</w:t>
      </w:r>
      <w:r w:rsidR="005D04AB" w:rsidRPr="00DC457A">
        <w:rPr>
          <w:rFonts w:ascii="Times New Roman" w:hAnsi="Times New Roman"/>
          <w:sz w:val="24"/>
          <w:szCs w:val="24"/>
          <w:lang w:val="kk-KZ"/>
        </w:rPr>
        <w:t xml:space="preserve"> - «Бірінші кредиттік </w:t>
      </w:r>
      <w:r w:rsidR="00384448" w:rsidRPr="00DC457A">
        <w:rPr>
          <w:rFonts w:ascii="Times New Roman" w:hAnsi="Times New Roman"/>
          <w:sz w:val="24"/>
          <w:szCs w:val="24"/>
          <w:lang w:val="kk-KZ"/>
        </w:rPr>
        <w:t>бюро»</w:t>
      </w:r>
      <w:r w:rsidR="005D04AB" w:rsidRPr="00DC457A">
        <w:rPr>
          <w:rFonts w:ascii="Times New Roman" w:hAnsi="Times New Roman"/>
          <w:sz w:val="24"/>
          <w:szCs w:val="24"/>
          <w:lang w:val="kk-KZ"/>
        </w:rPr>
        <w:t xml:space="preserve"> ЖШС, «Мемлекеттік кредиттік бюро</w:t>
      </w:r>
      <w:r w:rsidR="00384448" w:rsidRPr="00DC457A">
        <w:rPr>
          <w:rFonts w:ascii="Times New Roman" w:hAnsi="Times New Roman"/>
          <w:sz w:val="24"/>
          <w:szCs w:val="24"/>
          <w:lang w:val="kk-KZ"/>
        </w:rPr>
        <w:t>»</w:t>
      </w:r>
      <w:r w:rsidR="005D04AB" w:rsidRPr="00DC457A">
        <w:rPr>
          <w:rFonts w:ascii="Times New Roman" w:hAnsi="Times New Roman"/>
          <w:sz w:val="24"/>
          <w:szCs w:val="24"/>
          <w:lang w:val="kk-KZ"/>
        </w:rPr>
        <w:t xml:space="preserve"> АҚ және өзге де кредиттік бюролар.</w:t>
      </w:r>
    </w:p>
    <w:p w14:paraId="7EACD87D" w14:textId="4C81341E" w:rsidR="00384448" w:rsidRPr="00DC457A" w:rsidRDefault="00384448"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Микрокредит</w:t>
      </w:r>
      <w:r w:rsidR="00817269" w:rsidRPr="00DC457A">
        <w:rPr>
          <w:rFonts w:ascii="Times New Roman" w:hAnsi="Times New Roman"/>
          <w:sz w:val="24"/>
          <w:szCs w:val="24"/>
          <w:lang w:val="kk-KZ"/>
        </w:rPr>
        <w:t xml:space="preserve"> - МҚҰ Қарыз алушыға Қазақстан Республикасының ұлттық валютасында</w:t>
      </w:r>
      <w:r w:rsidR="00A44BA9" w:rsidRPr="00DC457A">
        <w:rPr>
          <w:rFonts w:ascii="Times New Roman" w:hAnsi="Times New Roman"/>
          <w:sz w:val="24"/>
          <w:szCs w:val="24"/>
          <w:lang w:val="kk-KZ"/>
        </w:rPr>
        <w:t>, «Микроқаржылық қызмет туралы» 2012 жылғы 26 қарашадағы Қазақстан Республикасының</w:t>
      </w:r>
      <w:r w:rsidR="00817269" w:rsidRPr="00DC457A">
        <w:rPr>
          <w:rFonts w:ascii="Times New Roman" w:hAnsi="Times New Roman"/>
          <w:sz w:val="24"/>
          <w:szCs w:val="24"/>
          <w:lang w:val="kk-KZ"/>
        </w:rPr>
        <w:t xml:space="preserve"> Заң</w:t>
      </w:r>
      <w:r w:rsidR="00A44BA9" w:rsidRPr="00DC457A">
        <w:rPr>
          <w:rFonts w:ascii="Times New Roman" w:hAnsi="Times New Roman"/>
          <w:sz w:val="24"/>
          <w:szCs w:val="24"/>
          <w:lang w:val="kk-KZ"/>
        </w:rPr>
        <w:t>ын</w:t>
      </w:r>
      <w:r w:rsidR="00817269" w:rsidRPr="00DC457A">
        <w:rPr>
          <w:rFonts w:ascii="Times New Roman" w:hAnsi="Times New Roman"/>
          <w:sz w:val="24"/>
          <w:szCs w:val="24"/>
          <w:lang w:val="kk-KZ"/>
        </w:rPr>
        <w:t xml:space="preserve">да және осы Шартта қарастырылған көлем мен тәртіпте төлем жасау, мерзімді сақтау және қайтару талаптарымен ұсынған ақша. Қарыз алушы міндеттемелерінің орындалуын қамтамасыз ету арқылы берілетін Микрокредит </w:t>
      </w:r>
      <w:r w:rsidR="00A73A72" w:rsidRPr="00DC457A">
        <w:rPr>
          <w:rFonts w:ascii="Times New Roman" w:hAnsi="Times New Roman"/>
          <w:sz w:val="24"/>
          <w:szCs w:val="24"/>
          <w:lang w:val="kk-KZ"/>
        </w:rPr>
        <w:t xml:space="preserve">Өтініште көрсетілген мақсаттарға, оның ішінде төмендегілерді сатып алу үшін </w:t>
      </w:r>
      <w:r w:rsidR="00817269" w:rsidRPr="00DC457A">
        <w:rPr>
          <w:rFonts w:ascii="Times New Roman" w:hAnsi="Times New Roman"/>
          <w:sz w:val="24"/>
          <w:szCs w:val="24"/>
          <w:lang w:val="kk-KZ"/>
        </w:rPr>
        <w:t xml:space="preserve"> беріледі:</w:t>
      </w:r>
    </w:p>
    <w:p w14:paraId="47FA3F4D" w14:textId="77777777" w:rsidR="00384448" w:rsidRPr="00DC457A" w:rsidRDefault="00657942" w:rsidP="00EA39E8">
      <w:pPr>
        <w:pStyle w:val="a4"/>
        <w:tabs>
          <w:tab w:val="left" w:pos="-142"/>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sz w:val="24"/>
          <w:szCs w:val="24"/>
          <w:lang w:val="kk-KZ"/>
        </w:rPr>
        <w:t>-</w:t>
      </w:r>
      <w:r w:rsidRPr="00DC457A">
        <w:rPr>
          <w:rFonts w:ascii="Times New Roman" w:hAnsi="Times New Roman"/>
          <w:sz w:val="24"/>
          <w:szCs w:val="24"/>
          <w:lang w:val="kk-KZ"/>
        </w:rPr>
        <w:tab/>
        <w:t>көлік құралы және, болатын жағадйда, қажетті соманы Дилердің ағымдағы шотына аудару арқылы көлік құралына қосымша жабдық</w:t>
      </w:r>
      <w:r w:rsidR="00384448" w:rsidRPr="00DC457A">
        <w:rPr>
          <w:rFonts w:ascii="Times New Roman" w:hAnsi="Times New Roman"/>
          <w:sz w:val="24"/>
          <w:szCs w:val="24"/>
          <w:lang w:val="kk-KZ"/>
        </w:rPr>
        <w:t>;</w:t>
      </w:r>
    </w:p>
    <w:p w14:paraId="665B4B9B" w14:textId="77777777" w:rsidR="00384448" w:rsidRPr="00DC457A" w:rsidRDefault="00657942" w:rsidP="00EA39E8">
      <w:pPr>
        <w:pStyle w:val="a4"/>
        <w:tabs>
          <w:tab w:val="left" w:pos="-142"/>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sz w:val="24"/>
          <w:szCs w:val="24"/>
          <w:lang w:val="kk-KZ"/>
        </w:rPr>
        <w:t>-</w:t>
      </w:r>
      <w:r w:rsidRPr="00DC457A">
        <w:rPr>
          <w:rFonts w:ascii="Times New Roman" w:hAnsi="Times New Roman"/>
          <w:sz w:val="24"/>
          <w:szCs w:val="24"/>
          <w:lang w:val="kk-KZ"/>
        </w:rPr>
        <w:tab/>
        <w:t>сақтандыру компаниясының (компанияларының) ағымдағы шоттарына сақтандыру сыйлықақыларын төлеу арқылы міндетті/ерікті сақтандыру қызметтері</w:t>
      </w:r>
      <w:r w:rsidR="00384448" w:rsidRPr="00DC457A">
        <w:rPr>
          <w:rFonts w:ascii="Times New Roman" w:hAnsi="Times New Roman"/>
          <w:sz w:val="24"/>
          <w:szCs w:val="24"/>
          <w:lang w:val="kk-KZ"/>
        </w:rPr>
        <w:t xml:space="preserve">; </w:t>
      </w:r>
    </w:p>
    <w:p w14:paraId="577062F5" w14:textId="6A8F01D3" w:rsidR="00384448" w:rsidRPr="00DC457A" w:rsidRDefault="00657942" w:rsidP="00EA39E8">
      <w:pPr>
        <w:pStyle w:val="a4"/>
        <w:tabs>
          <w:tab w:val="left" w:pos="-142"/>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sz w:val="24"/>
          <w:szCs w:val="24"/>
          <w:lang w:val="kk-KZ"/>
        </w:rPr>
        <w:t xml:space="preserve">Қамтамасыз етусіз берілетін Микрокредит (кепілсіз) </w:t>
      </w:r>
      <w:r w:rsidR="00A73A72" w:rsidRPr="00DC457A">
        <w:rPr>
          <w:rFonts w:ascii="Times New Roman" w:hAnsi="Times New Roman"/>
          <w:sz w:val="24"/>
          <w:szCs w:val="24"/>
          <w:lang w:val="kk-KZ"/>
        </w:rPr>
        <w:t xml:space="preserve">Өтініште көрсетілген </w:t>
      </w:r>
      <w:r w:rsidRPr="00DC457A">
        <w:rPr>
          <w:rFonts w:ascii="Times New Roman" w:hAnsi="Times New Roman"/>
          <w:sz w:val="24"/>
          <w:szCs w:val="24"/>
          <w:lang w:val="kk-KZ"/>
        </w:rPr>
        <w:t xml:space="preserve">тұтынушылық мақсаттар үшін, соның ішінде төмендегілерді сатып алу үшін беріледі: </w:t>
      </w:r>
    </w:p>
    <w:p w14:paraId="0D912F31" w14:textId="77777777" w:rsidR="00384448" w:rsidRPr="00DC457A" w:rsidRDefault="00384448" w:rsidP="00EA39E8">
      <w:pPr>
        <w:pStyle w:val="a4"/>
        <w:tabs>
          <w:tab w:val="left" w:pos="-142"/>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sz w:val="24"/>
          <w:szCs w:val="24"/>
          <w:lang w:val="kk-KZ"/>
        </w:rPr>
        <w:lastRenderedPageBreak/>
        <w:t>-</w:t>
      </w:r>
      <w:r w:rsidRPr="00DC457A">
        <w:rPr>
          <w:rFonts w:ascii="Times New Roman" w:hAnsi="Times New Roman"/>
          <w:sz w:val="24"/>
          <w:szCs w:val="24"/>
          <w:lang w:val="kk-KZ"/>
        </w:rPr>
        <w:tab/>
      </w:r>
      <w:r w:rsidR="0056110B" w:rsidRPr="00DC457A">
        <w:rPr>
          <w:rFonts w:ascii="Times New Roman" w:hAnsi="Times New Roman"/>
          <w:sz w:val="24"/>
          <w:szCs w:val="24"/>
          <w:lang w:val="kk-KZ"/>
        </w:rPr>
        <w:t xml:space="preserve">көлік құралына қосымша жабдық, қосалқы бөлшектер, қызметтер, қажетті соманы Қарыз алушының кез келген екінші деңгейдегі банкте ашылған ағымдағы шотына аудару арқылы жөндеу жұмысын жүргізу. </w:t>
      </w:r>
    </w:p>
    <w:p w14:paraId="15CC2AA5" w14:textId="77777777" w:rsidR="002C7A7D" w:rsidRPr="00DC457A" w:rsidRDefault="00DD4413" w:rsidP="00760246">
      <w:pPr>
        <w:pStyle w:val="a4"/>
        <w:tabs>
          <w:tab w:val="left" w:pos="0"/>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b/>
          <w:bCs/>
          <w:sz w:val="24"/>
          <w:szCs w:val="24"/>
          <w:lang w:val="kk-KZ"/>
        </w:rPr>
        <w:t>Қолайсыз жағдайлар</w:t>
      </w:r>
      <w:r w:rsidR="00760246" w:rsidRPr="00DC457A">
        <w:rPr>
          <w:rFonts w:ascii="Times New Roman" w:hAnsi="Times New Roman"/>
          <w:sz w:val="24"/>
          <w:szCs w:val="24"/>
          <w:lang w:val="kk-KZ"/>
        </w:rPr>
        <w:t xml:space="preserve"> - </w:t>
      </w:r>
      <w:r w:rsidR="002C7A7D" w:rsidRPr="00DC457A">
        <w:rPr>
          <w:rFonts w:ascii="Times New Roman" w:hAnsi="Times New Roman"/>
          <w:sz w:val="24"/>
          <w:szCs w:val="24"/>
          <w:lang w:val="kk-KZ"/>
        </w:rPr>
        <w:t>Сатып алу-сату шарты жасалғанға дейін орын алған айдап әкету, ұрлау, кепіл құқықтар, тыйым салу немесе үшінші тұлғалардың Көлік құралына қатысты басқа да ауыртпалықтары мен талаптары, сот, төрелік және басқа да шешімдер немесе мемлекеттік органдардың актілері, сонымен бірге солардың нәтижесінде Дилер/үшінші тұлға немесе Қарыз алушы/кепіл беруші</w:t>
      </w:r>
      <w:r w:rsidR="00760246" w:rsidRPr="00DC457A">
        <w:rPr>
          <w:rFonts w:ascii="Times New Roman" w:hAnsi="Times New Roman"/>
          <w:sz w:val="24"/>
          <w:szCs w:val="24"/>
          <w:lang w:val="kk-KZ"/>
        </w:rPr>
        <w:t xml:space="preserve">нің Көлік құралына иелік етуі заңсыз болып саналатын немесе Дилер/үшінші тұлға немесе Қарыз алушы/кепіл берушінің Көлік құралына қатысты құқығының заңдылығына қатысты дау түсіру қаупі бар жағдайлар. </w:t>
      </w:r>
    </w:p>
    <w:p w14:paraId="548CA620" w14:textId="77777777" w:rsidR="00760246" w:rsidRPr="00DC457A" w:rsidRDefault="00DD4413" w:rsidP="00760246">
      <w:pPr>
        <w:pStyle w:val="a4"/>
        <w:tabs>
          <w:tab w:val="left" w:pos="0"/>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b/>
          <w:sz w:val="24"/>
          <w:szCs w:val="24"/>
          <w:lang w:val="kk-KZ"/>
        </w:rPr>
        <w:t xml:space="preserve">Негізгі борыш </w:t>
      </w:r>
      <w:r w:rsidR="00DB428B" w:rsidRPr="00DC457A">
        <w:rPr>
          <w:rFonts w:ascii="Times New Roman" w:hAnsi="Times New Roman"/>
          <w:b/>
          <w:sz w:val="24"/>
          <w:szCs w:val="24"/>
          <w:lang w:val="kk-KZ"/>
        </w:rPr>
        <w:t xml:space="preserve">– </w:t>
      </w:r>
      <w:r w:rsidR="00760246" w:rsidRPr="00DC457A">
        <w:rPr>
          <w:rFonts w:ascii="Times New Roman" w:hAnsi="Times New Roman"/>
          <w:bCs/>
          <w:sz w:val="24"/>
          <w:szCs w:val="24"/>
          <w:lang w:val="kk-KZ"/>
        </w:rPr>
        <w:t>Сыйақы мен Микрокредит бойынша өзге де төлемдерді есепке алусыз, Қарыз алушы алған және төлемеген Микрокредит сомасы.</w:t>
      </w:r>
    </w:p>
    <w:p w14:paraId="32CDFD95" w14:textId="116F5C2E" w:rsidR="00760246" w:rsidRPr="00DC457A" w:rsidRDefault="00DD4413" w:rsidP="001E4B75">
      <w:pPr>
        <w:pStyle w:val="a4"/>
        <w:tabs>
          <w:tab w:val="left" w:pos="0"/>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b/>
          <w:bCs/>
          <w:sz w:val="24"/>
          <w:szCs w:val="24"/>
          <w:lang w:val="kk-KZ"/>
        </w:rPr>
        <w:t>М</w:t>
      </w:r>
      <w:r w:rsidR="00384448" w:rsidRPr="00DC457A">
        <w:rPr>
          <w:rFonts w:ascii="Times New Roman" w:hAnsi="Times New Roman"/>
          <w:b/>
          <w:bCs/>
          <w:sz w:val="24"/>
          <w:szCs w:val="24"/>
          <w:lang w:val="kk-KZ"/>
        </w:rPr>
        <w:t>икрокредит</w:t>
      </w:r>
      <w:r w:rsidRPr="00DC457A">
        <w:rPr>
          <w:rFonts w:ascii="Times New Roman" w:hAnsi="Times New Roman"/>
          <w:b/>
          <w:bCs/>
          <w:sz w:val="24"/>
          <w:szCs w:val="24"/>
          <w:lang w:val="kk-KZ"/>
        </w:rPr>
        <w:t xml:space="preserve">тер беру </w:t>
      </w:r>
      <w:r w:rsidR="00346F32" w:rsidRPr="00DC457A">
        <w:rPr>
          <w:rFonts w:ascii="Times New Roman" w:hAnsi="Times New Roman"/>
          <w:b/>
          <w:bCs/>
          <w:sz w:val="24"/>
          <w:szCs w:val="24"/>
          <w:lang w:val="kk-KZ"/>
        </w:rPr>
        <w:t>қағидалары</w:t>
      </w:r>
      <w:r w:rsidR="001E4B75" w:rsidRPr="00DC457A">
        <w:rPr>
          <w:rFonts w:ascii="Times New Roman" w:hAnsi="Times New Roman"/>
          <w:sz w:val="24"/>
          <w:szCs w:val="24"/>
          <w:lang w:val="kk-KZ"/>
        </w:rPr>
        <w:t xml:space="preserve"> - МҚҰ-ның Қазақстан Республикасының заңнамасына сәйкес әзірленген және микрокредит беру қағидалары, процедуралары мен талаптарын анықтайтын </w:t>
      </w:r>
      <w:r w:rsidR="00346F32" w:rsidRPr="00DC457A">
        <w:rPr>
          <w:rFonts w:ascii="Times New Roman" w:hAnsi="Times New Roman"/>
          <w:sz w:val="24"/>
          <w:szCs w:val="24"/>
          <w:lang w:val="kk-KZ"/>
        </w:rPr>
        <w:t xml:space="preserve">және Шарттың ажарымас қосымшасы болып табылатын </w:t>
      </w:r>
      <w:r w:rsidR="001E4B75" w:rsidRPr="00DC457A">
        <w:rPr>
          <w:rFonts w:ascii="Times New Roman" w:hAnsi="Times New Roman"/>
          <w:sz w:val="24"/>
          <w:szCs w:val="24"/>
          <w:lang w:val="kk-KZ"/>
        </w:rPr>
        <w:t xml:space="preserve">ішкі ережелері. </w:t>
      </w:r>
    </w:p>
    <w:p w14:paraId="2385FC72" w14:textId="77777777" w:rsidR="001E4B75" w:rsidRPr="00DC457A" w:rsidRDefault="00DD4413" w:rsidP="00A546EA">
      <w:pPr>
        <w:pStyle w:val="a4"/>
        <w:tabs>
          <w:tab w:val="left" w:pos="0"/>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b/>
          <w:bCs/>
          <w:sz w:val="24"/>
          <w:szCs w:val="24"/>
          <w:lang w:val="kk-KZ"/>
        </w:rPr>
        <w:t>Кепіл заты</w:t>
      </w:r>
      <w:r w:rsidR="00A546EA" w:rsidRPr="00DC457A">
        <w:rPr>
          <w:rFonts w:ascii="Times New Roman" w:hAnsi="Times New Roman"/>
          <w:sz w:val="24"/>
          <w:szCs w:val="24"/>
          <w:lang w:val="kk-KZ"/>
        </w:rPr>
        <w:t xml:space="preserve"> - </w:t>
      </w:r>
      <w:r w:rsidR="009F7AF3" w:rsidRPr="00DC457A">
        <w:rPr>
          <w:rFonts w:ascii="Times New Roman" w:hAnsi="Times New Roman"/>
          <w:sz w:val="24"/>
          <w:szCs w:val="24"/>
          <w:lang w:val="kk-KZ"/>
        </w:rPr>
        <w:t>көлік құралы, сондай-ақ Қарыз алушы немесе үшінші тұлға Қарыз алушының Шарт бойынща міндеттемелерін қосымша қамтамасыз ету ретінде ұсынған  немесе Көлік құралын аусытыру жағдайында басқа да мүлік.</w:t>
      </w:r>
    </w:p>
    <w:p w14:paraId="2DCFC459" w14:textId="77777777" w:rsidR="00F43B99" w:rsidRPr="00DC457A" w:rsidRDefault="00F43B99" w:rsidP="00F43B99">
      <w:pPr>
        <w:pStyle w:val="a4"/>
        <w:tabs>
          <w:tab w:val="left" w:pos="0"/>
        </w:tabs>
        <w:spacing w:after="0" w:line="240" w:lineRule="auto"/>
        <w:ind w:left="-426" w:right="-285"/>
        <w:contextualSpacing w:val="0"/>
        <w:jc w:val="both"/>
        <w:rPr>
          <w:rFonts w:ascii="Times New Roman" w:hAnsi="Times New Roman"/>
          <w:sz w:val="24"/>
          <w:szCs w:val="24"/>
          <w:lang w:val="kk-KZ" w:bidi="kk-KZ"/>
        </w:rPr>
      </w:pPr>
      <w:r w:rsidRPr="00DC457A">
        <w:rPr>
          <w:rFonts w:ascii="Times New Roman" w:hAnsi="Times New Roman"/>
          <w:b/>
          <w:bCs/>
          <w:sz w:val="24"/>
          <w:szCs w:val="24"/>
          <w:lang w:val="kk-KZ"/>
        </w:rPr>
        <w:t>МҚҰ Есеп шоты</w:t>
      </w:r>
      <w:r w:rsidRPr="00DC457A">
        <w:rPr>
          <w:rFonts w:ascii="Times New Roman" w:hAnsi="Times New Roman"/>
          <w:sz w:val="24"/>
          <w:szCs w:val="24"/>
          <w:lang w:val="kk-KZ"/>
        </w:rPr>
        <w:t xml:space="preserve"> – </w:t>
      </w:r>
      <w:r w:rsidRPr="00DC457A">
        <w:rPr>
          <w:rFonts w:ascii="Times New Roman" w:hAnsi="Times New Roman"/>
          <w:sz w:val="24"/>
          <w:szCs w:val="24"/>
          <w:lang w:val="kk-KZ" w:bidi="kk-KZ"/>
        </w:rPr>
        <w:t>МҚҰ-ның екінші деңгейдегі банкте ашылған, Шарттың Стандартты талаптарында көрсетілген деректемелерінен тұратын есеп шоты.</w:t>
      </w:r>
    </w:p>
    <w:p w14:paraId="78E11B6E" w14:textId="60927833" w:rsidR="00F43B99" w:rsidRPr="00DC457A" w:rsidRDefault="00F43B99" w:rsidP="00F43B99">
      <w:pPr>
        <w:pStyle w:val="a4"/>
        <w:tabs>
          <w:tab w:val="left" w:pos="0"/>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b/>
          <w:bCs/>
          <w:sz w:val="24"/>
          <w:szCs w:val="24"/>
          <w:lang w:val="kk-KZ"/>
        </w:rPr>
        <w:t>ҚР</w:t>
      </w:r>
      <w:r w:rsidRPr="00DC457A">
        <w:rPr>
          <w:rFonts w:ascii="Times New Roman" w:hAnsi="Times New Roman"/>
          <w:sz w:val="24"/>
          <w:szCs w:val="24"/>
          <w:lang w:val="kk-KZ"/>
        </w:rPr>
        <w:t xml:space="preserve"> – Қазақстан Республикасы</w:t>
      </w:r>
    </w:p>
    <w:p w14:paraId="6632678C" w14:textId="77777777" w:rsidR="00A546EA" w:rsidRPr="00DC457A" w:rsidRDefault="00DD4413" w:rsidP="00A546EA">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Қосалқы қарыз алушы</w:t>
      </w:r>
      <w:r w:rsidR="00A546EA" w:rsidRPr="00DC457A">
        <w:rPr>
          <w:rFonts w:ascii="Times New Roman" w:hAnsi="Times New Roman"/>
          <w:sz w:val="24"/>
          <w:szCs w:val="24"/>
          <w:lang w:val="kk-KZ"/>
        </w:rPr>
        <w:t xml:space="preserve"> - Қарыз алушымен бірге Шартқа қол қоятын, Шарт бойынша міндеттемелердің, соның ішінде алынған Микрокредитті қайтару міндеттемелерінің орындалуы, сонымен қатар Микрокредит бойынша сыйақы мен басқа да төлемдердің төленуі бойынша міндеттемелердің орындалуы үшін Қарыз алушымен бірге жауапкершілік алатын жеке тұлға/заңды тұлға.</w:t>
      </w:r>
    </w:p>
    <w:p w14:paraId="36BB404C" w14:textId="77777777" w:rsidR="00A546EA" w:rsidRPr="00DC457A" w:rsidRDefault="00A546EA" w:rsidP="00A546EA">
      <w:pPr>
        <w:autoSpaceDE w:val="0"/>
        <w:autoSpaceDN w:val="0"/>
        <w:adjustRightInd w:val="0"/>
        <w:spacing w:after="0" w:line="240" w:lineRule="auto"/>
        <w:ind w:left="-426" w:right="-285"/>
        <w:jc w:val="both"/>
        <w:rPr>
          <w:rFonts w:ascii="Times New Roman" w:eastAsia="Calibri" w:hAnsi="Times New Roman" w:cs="Times New Roman"/>
          <w:sz w:val="24"/>
          <w:szCs w:val="24"/>
          <w:lang w:val="kk-KZ"/>
        </w:rPr>
      </w:pPr>
      <w:r w:rsidRPr="00DC457A">
        <w:rPr>
          <w:rFonts w:ascii="Times New Roman" w:hAnsi="Times New Roman" w:cs="Times New Roman"/>
          <w:sz w:val="24"/>
          <w:szCs w:val="24"/>
          <w:lang w:val="kk-KZ"/>
        </w:rPr>
        <w:t xml:space="preserve">Қарыз алушы мен Қоалқы қарыз алушы </w:t>
      </w:r>
      <w:r w:rsidRPr="00DC457A">
        <w:rPr>
          <w:rFonts w:ascii="Times New Roman" w:eastAsia="Calibri" w:hAnsi="Times New Roman" w:cs="Times New Roman"/>
          <w:sz w:val="24"/>
          <w:szCs w:val="24"/>
          <w:lang w:val="kk-KZ"/>
        </w:rPr>
        <w:t>бірлесіп бір тарапты білдіреді, бұл ретте Қарыз алушының барлық құқықтары мен міндеттері Қарыз алушы мен Қосалқы қарыз алушыға бірдей деңгейде қатысты болады. Қарыз алушы мен Қосалқы қарыз алушы Шартта көрсетілген талаптар мен міндеттерді толығымен бірге атқарады, сондай-ақ Шарт бойынша бірге жауапкершілік алады. Қарыз алушыға жасалған барлық сілтемелер Қарыз алушыны және Қосалқы қарыз алушыны бірге, сонымен бірге олардың әрқайсысын жеке-жеке білдіреді.</w:t>
      </w:r>
    </w:p>
    <w:p w14:paraId="489E86AA" w14:textId="77777777" w:rsidR="00384448" w:rsidRPr="00DC457A" w:rsidRDefault="00DD4413"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Микрокредит бойынша артық төлем сомасы</w:t>
      </w:r>
      <w:r w:rsidR="00384448" w:rsidRPr="00DC457A">
        <w:rPr>
          <w:rFonts w:ascii="Times New Roman" w:hAnsi="Times New Roman"/>
          <w:b/>
          <w:bCs/>
          <w:sz w:val="24"/>
          <w:szCs w:val="24"/>
          <w:lang w:val="kk-KZ"/>
        </w:rPr>
        <w:t xml:space="preserve"> </w:t>
      </w:r>
      <w:r w:rsidR="00FA03CD" w:rsidRPr="00DC457A">
        <w:rPr>
          <w:rFonts w:ascii="Times New Roman" w:hAnsi="Times New Roman"/>
          <w:sz w:val="24"/>
          <w:szCs w:val="24"/>
          <w:lang w:val="kk-KZ"/>
        </w:rPr>
        <w:t xml:space="preserve">– Микрокредит мәнін қоспағанда, сыйақы, тұрақсыздық айыбының (айыппұл, өсімпұл) сомасын қоса алғанда Қарыз алушының Шарт бойынша барлық төлемдерінің сомасы. </w:t>
      </w:r>
    </w:p>
    <w:p w14:paraId="04A1068C" w14:textId="77777777" w:rsidR="00384448" w:rsidRPr="00DC457A" w:rsidRDefault="00DD4413" w:rsidP="00EA39E8">
      <w:pPr>
        <w:pStyle w:val="a4"/>
        <w:tabs>
          <w:tab w:val="left" w:pos="0"/>
        </w:tabs>
        <w:spacing w:after="0" w:line="240" w:lineRule="auto"/>
        <w:ind w:left="-426" w:right="-285"/>
        <w:contextualSpacing w:val="0"/>
        <w:jc w:val="both"/>
        <w:rPr>
          <w:rFonts w:ascii="Times New Roman" w:hAnsi="Times New Roman"/>
          <w:sz w:val="24"/>
          <w:szCs w:val="24"/>
          <w:lang w:val="kk-KZ"/>
        </w:rPr>
      </w:pPr>
      <w:r w:rsidRPr="00DC457A">
        <w:rPr>
          <w:rFonts w:ascii="Times New Roman" w:hAnsi="Times New Roman"/>
          <w:b/>
          <w:bCs/>
          <w:sz w:val="24"/>
          <w:szCs w:val="24"/>
          <w:lang w:val="kk-KZ"/>
        </w:rPr>
        <w:t>Тараптар</w:t>
      </w:r>
      <w:r w:rsidR="00384448" w:rsidRPr="00DC457A">
        <w:rPr>
          <w:rFonts w:ascii="Times New Roman" w:hAnsi="Times New Roman"/>
          <w:sz w:val="24"/>
          <w:szCs w:val="24"/>
          <w:lang w:val="kk-KZ"/>
        </w:rPr>
        <w:t xml:space="preserve"> </w:t>
      </w:r>
      <w:r w:rsidR="0072123F" w:rsidRPr="00DC457A">
        <w:rPr>
          <w:rFonts w:ascii="Times New Roman" w:hAnsi="Times New Roman"/>
          <w:sz w:val="24"/>
          <w:szCs w:val="24"/>
          <w:lang w:val="kk-KZ"/>
        </w:rPr>
        <w:t>–</w:t>
      </w:r>
      <w:r w:rsidR="00384448" w:rsidRPr="00DC457A">
        <w:rPr>
          <w:rFonts w:ascii="Times New Roman" w:hAnsi="Times New Roman"/>
          <w:sz w:val="24"/>
          <w:szCs w:val="24"/>
          <w:lang w:val="kk-KZ"/>
        </w:rPr>
        <w:t xml:space="preserve"> </w:t>
      </w:r>
      <w:r w:rsidR="0072123F" w:rsidRPr="00DC457A">
        <w:rPr>
          <w:rFonts w:ascii="Times New Roman" w:hAnsi="Times New Roman"/>
          <w:sz w:val="24"/>
          <w:szCs w:val="24"/>
          <w:lang w:val="kk-KZ"/>
        </w:rPr>
        <w:t xml:space="preserve">Қарыз алушы, Қосалқы қарыз алушы (болатын болса) және МҚҰ. «Тарап» деген сөз олардың әрқайсысын білдіреді. </w:t>
      </w:r>
    </w:p>
    <w:p w14:paraId="72BB0FC9" w14:textId="77777777" w:rsidR="00FA03CD" w:rsidRPr="00DC457A" w:rsidRDefault="00DD4413" w:rsidP="00CB139C">
      <w:pPr>
        <w:pStyle w:val="a4"/>
        <w:tabs>
          <w:tab w:val="left" w:pos="0"/>
        </w:tabs>
        <w:spacing w:after="0" w:line="240" w:lineRule="auto"/>
        <w:ind w:left="-425" w:right="-284"/>
        <w:contextualSpacing w:val="0"/>
        <w:jc w:val="both"/>
        <w:rPr>
          <w:rFonts w:ascii="Times New Roman" w:hAnsi="Times New Roman"/>
          <w:sz w:val="24"/>
          <w:szCs w:val="24"/>
          <w:lang w:val="kk-KZ"/>
        </w:rPr>
      </w:pPr>
      <w:r w:rsidRPr="00DC457A">
        <w:rPr>
          <w:rFonts w:ascii="Times New Roman" w:hAnsi="Times New Roman"/>
          <w:b/>
          <w:bCs/>
          <w:sz w:val="24"/>
          <w:szCs w:val="24"/>
          <w:lang w:val="kk-KZ"/>
        </w:rPr>
        <w:t xml:space="preserve">Көлік құралы </w:t>
      </w:r>
      <w:r w:rsidR="00384448" w:rsidRPr="00DC457A">
        <w:rPr>
          <w:rFonts w:ascii="Times New Roman" w:hAnsi="Times New Roman"/>
          <w:sz w:val="24"/>
          <w:szCs w:val="24"/>
          <w:lang w:val="kk-KZ"/>
        </w:rPr>
        <w:t xml:space="preserve">- </w:t>
      </w:r>
      <w:r w:rsidR="00CB139C" w:rsidRPr="00DC457A">
        <w:rPr>
          <w:rFonts w:ascii="Times New Roman" w:hAnsi="Times New Roman"/>
          <w:sz w:val="24"/>
          <w:szCs w:val="24"/>
          <w:lang w:val="kk-KZ"/>
        </w:rPr>
        <w:t>Шарттың аясында ұсынылған Микрокредит сомасының есебінен сатып алынатын және/немесе кепіл беруші ретіндегі Қарыз алушы/Үшінші тұлға мен кепіл ұстаушы ретіндегі МҚҰ арасында Қарыз алушының Шарт бойынша міндеттемелерінің орындалуын қамтамасыз ету үшін жасалған автокөлік құралының кепіл шартына сәйкес кепілге берілген бір немесе бірнеше көлік құралы және олардың ажырамас жақсартулары</w:t>
      </w:r>
      <w:r w:rsidR="00FD66AE" w:rsidRPr="00DC457A">
        <w:rPr>
          <w:rFonts w:ascii="Times New Roman" w:hAnsi="Times New Roman"/>
          <w:sz w:val="24"/>
          <w:szCs w:val="24"/>
          <w:lang w:val="kk-KZ"/>
        </w:rPr>
        <w:t>.</w:t>
      </w:r>
    </w:p>
    <w:p w14:paraId="0D5978F9" w14:textId="77777777" w:rsidR="00FA03CD" w:rsidRPr="00DC457A" w:rsidRDefault="00FA03CD" w:rsidP="00C14990">
      <w:pPr>
        <w:pStyle w:val="a4"/>
        <w:tabs>
          <w:tab w:val="left" w:pos="0"/>
        </w:tabs>
        <w:spacing w:after="0" w:line="240" w:lineRule="auto"/>
        <w:ind w:left="-425" w:right="-284"/>
        <w:contextualSpacing w:val="0"/>
        <w:jc w:val="both"/>
        <w:rPr>
          <w:rFonts w:ascii="Times New Roman" w:hAnsi="Times New Roman"/>
          <w:sz w:val="24"/>
          <w:szCs w:val="24"/>
          <w:lang w:val="kk-KZ"/>
        </w:rPr>
      </w:pPr>
    </w:p>
    <w:p w14:paraId="3C82B21D" w14:textId="77777777" w:rsidR="00384448" w:rsidRPr="00DC457A" w:rsidRDefault="009113E3" w:rsidP="0068355E">
      <w:pPr>
        <w:pStyle w:val="a4"/>
        <w:numPr>
          <w:ilvl w:val="0"/>
          <w:numId w:val="45"/>
        </w:numPr>
        <w:autoSpaceDE w:val="0"/>
        <w:autoSpaceDN w:val="0"/>
        <w:adjustRightInd w:val="0"/>
        <w:spacing w:after="0" w:line="240" w:lineRule="auto"/>
        <w:ind w:left="-425" w:right="-284" w:firstLine="0"/>
        <w:contextualSpacing w:val="0"/>
        <w:jc w:val="both"/>
        <w:rPr>
          <w:rFonts w:ascii="Times New Roman" w:eastAsia="Calibri" w:hAnsi="Times New Roman"/>
          <w:b/>
          <w:bCs/>
          <w:sz w:val="24"/>
          <w:szCs w:val="24"/>
        </w:rPr>
      </w:pPr>
      <w:r w:rsidRPr="00DC457A">
        <w:rPr>
          <w:rFonts w:ascii="Times New Roman" w:eastAsia="Calibri" w:hAnsi="Times New Roman"/>
          <w:b/>
          <w:bCs/>
          <w:sz w:val="24"/>
          <w:szCs w:val="24"/>
          <w:lang w:val="kk-KZ"/>
        </w:rPr>
        <w:t>Тараптардың деректемелері.</w:t>
      </w:r>
    </w:p>
    <w:p w14:paraId="3B7B91A3" w14:textId="17F799CA" w:rsidR="00862359" w:rsidRDefault="009113E3" w:rsidP="002B5BE6">
      <w:pPr>
        <w:spacing w:after="0" w:line="240" w:lineRule="auto"/>
        <w:ind w:left="-425" w:right="-284"/>
        <w:rPr>
          <w:rFonts w:ascii="Times New Roman" w:eastAsia="Calibri" w:hAnsi="Times New Roman" w:cs="Times New Roman"/>
          <w:bCs/>
          <w:sz w:val="24"/>
          <w:szCs w:val="24"/>
          <w:lang w:val="kk-KZ"/>
        </w:rPr>
      </w:pPr>
      <w:r w:rsidRPr="00DC457A">
        <w:rPr>
          <w:rFonts w:ascii="Times New Roman" w:eastAsia="Calibri" w:hAnsi="Times New Roman" w:cs="Times New Roman"/>
          <w:bCs/>
          <w:sz w:val="24"/>
          <w:szCs w:val="24"/>
          <w:lang w:val="kk-KZ"/>
        </w:rPr>
        <w:t>МҚҰ мен Қарыз алушының (Қарыз алушылардың) деректемелері Өтініште көрсетілген.</w:t>
      </w:r>
      <w:r w:rsidRPr="001D223C">
        <w:rPr>
          <w:rFonts w:ascii="Times New Roman" w:eastAsia="Calibri" w:hAnsi="Times New Roman" w:cs="Times New Roman"/>
          <w:bCs/>
          <w:sz w:val="24"/>
          <w:szCs w:val="24"/>
          <w:lang w:val="kk-KZ"/>
        </w:rPr>
        <w:t xml:space="preserve"> </w:t>
      </w:r>
    </w:p>
    <w:p w14:paraId="18BA0F39" w14:textId="77777777" w:rsidR="0008371A" w:rsidRDefault="0008371A" w:rsidP="002B5BE6">
      <w:pPr>
        <w:spacing w:after="0" w:line="240" w:lineRule="auto"/>
        <w:ind w:left="-425" w:right="-284"/>
        <w:rPr>
          <w:rFonts w:ascii="Times New Roman" w:eastAsia="Calibri" w:hAnsi="Times New Roman" w:cs="Times New Roman"/>
          <w:bCs/>
          <w:sz w:val="24"/>
          <w:szCs w:val="24"/>
          <w:lang w:val="kk-KZ"/>
        </w:rPr>
      </w:pPr>
    </w:p>
    <w:p w14:paraId="34E6B96D" w14:textId="77777777" w:rsidR="0008371A" w:rsidRDefault="0008371A" w:rsidP="002B5BE6">
      <w:pPr>
        <w:spacing w:after="0" w:line="240" w:lineRule="auto"/>
        <w:ind w:left="-425" w:right="-284"/>
        <w:rPr>
          <w:rFonts w:ascii="Times New Roman" w:eastAsia="Calibri" w:hAnsi="Times New Roman" w:cs="Times New Roman"/>
          <w:bCs/>
          <w:sz w:val="24"/>
          <w:szCs w:val="24"/>
          <w:lang w:val="kk-KZ"/>
        </w:rPr>
      </w:pPr>
    </w:p>
    <w:p w14:paraId="12645B86" w14:textId="77777777" w:rsidR="0008371A" w:rsidRDefault="0008371A" w:rsidP="002B5BE6">
      <w:pPr>
        <w:spacing w:after="0" w:line="240" w:lineRule="auto"/>
        <w:ind w:left="-425" w:right="-284"/>
        <w:rPr>
          <w:rFonts w:ascii="Times New Roman" w:eastAsia="Calibri" w:hAnsi="Times New Roman" w:cs="Times New Roman"/>
          <w:bCs/>
          <w:sz w:val="24"/>
          <w:szCs w:val="24"/>
          <w:lang w:val="kk-KZ"/>
        </w:rPr>
      </w:pPr>
    </w:p>
    <w:p w14:paraId="2F17DDC0" w14:textId="77777777" w:rsidR="0008371A" w:rsidRPr="001D223C" w:rsidRDefault="0008371A" w:rsidP="00DC457A">
      <w:pPr>
        <w:widowControl w:val="0"/>
        <w:suppressAutoHyphens/>
        <w:spacing w:after="0" w:line="240" w:lineRule="auto"/>
        <w:ind w:firstLine="720"/>
        <w:jc w:val="right"/>
        <w:rPr>
          <w:rFonts w:ascii="Times New Roman" w:hAnsi="Times New Roman" w:cs="Times New Roman"/>
          <w:sz w:val="24"/>
          <w:szCs w:val="24"/>
        </w:rPr>
      </w:pPr>
    </w:p>
    <w:sectPr w:rsidR="0008371A" w:rsidRPr="001D223C" w:rsidSect="000C3940">
      <w:headerReference w:type="default" r:id="rId13"/>
      <w:footerReference w:type="default" r:id="rId14"/>
      <w:pgSz w:w="11906" w:h="16838"/>
      <w:pgMar w:top="1134" w:right="850" w:bottom="1134" w:left="1418"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B55B" w14:textId="77777777" w:rsidR="000C3940" w:rsidRDefault="000C3940" w:rsidP="00E9691B">
      <w:pPr>
        <w:spacing w:after="0" w:line="240" w:lineRule="auto"/>
      </w:pPr>
      <w:r>
        <w:separator/>
      </w:r>
    </w:p>
  </w:endnote>
  <w:endnote w:type="continuationSeparator" w:id="0">
    <w:p w14:paraId="78D1F0AC" w14:textId="77777777" w:rsidR="000C3940" w:rsidRDefault="000C3940" w:rsidP="00E9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50964"/>
      <w:docPartObj>
        <w:docPartGallery w:val="Page Numbers (Bottom of Page)"/>
        <w:docPartUnique/>
      </w:docPartObj>
    </w:sdtPr>
    <w:sdtContent>
      <w:p w14:paraId="6EF26B11" w14:textId="25C1FDE3" w:rsidR="0008371A" w:rsidRDefault="0008371A">
        <w:pPr>
          <w:pStyle w:val="a7"/>
          <w:jc w:val="right"/>
        </w:pPr>
        <w:r>
          <w:fldChar w:fldCharType="begin"/>
        </w:r>
        <w:r>
          <w:instrText>PAGE   \* MERGEFORMAT</w:instrText>
        </w:r>
        <w:r>
          <w:fldChar w:fldCharType="separate"/>
        </w:r>
        <w:r w:rsidR="00B84B73">
          <w:rPr>
            <w:noProof/>
          </w:rPr>
          <w:t>21</w:t>
        </w:r>
        <w:r>
          <w:fldChar w:fldCharType="end"/>
        </w:r>
      </w:p>
    </w:sdtContent>
  </w:sdt>
  <w:p w14:paraId="1CB22E57" w14:textId="77777777" w:rsidR="0008371A" w:rsidRPr="00E12FF7" w:rsidRDefault="0008371A">
    <w:pPr>
      <w:pStyle w:val="a7"/>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EB19" w14:textId="77777777" w:rsidR="000C3940" w:rsidRDefault="000C3940" w:rsidP="00E9691B">
      <w:pPr>
        <w:spacing w:after="0" w:line="240" w:lineRule="auto"/>
      </w:pPr>
      <w:r>
        <w:separator/>
      </w:r>
    </w:p>
  </w:footnote>
  <w:footnote w:type="continuationSeparator" w:id="0">
    <w:p w14:paraId="54551B08" w14:textId="77777777" w:rsidR="000C3940" w:rsidRDefault="000C3940" w:rsidP="00E9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1D7F" w14:textId="77777777" w:rsidR="0008371A" w:rsidRDefault="0008371A" w:rsidP="00050694">
    <w:pPr>
      <w:pStyle w:val="a5"/>
    </w:pPr>
    <w:r>
      <w:rPr>
        <w:noProof/>
        <w:lang w:eastAsia="ru-RU"/>
      </w:rPr>
      <w:drawing>
        <wp:anchor distT="0" distB="0" distL="114300" distR="114300" simplePos="0" relativeHeight="251659264" behindDoc="1" locked="0" layoutInCell="1" allowOverlap="1" wp14:anchorId="7D307E37" wp14:editId="07E7F99B">
          <wp:simplePos x="0" y="0"/>
          <wp:positionH relativeFrom="column">
            <wp:posOffset>3464560</wp:posOffset>
          </wp:positionH>
          <wp:positionV relativeFrom="paragraph">
            <wp:posOffset>147955</wp:posOffset>
          </wp:positionV>
          <wp:extent cx="2940685" cy="490855"/>
          <wp:effectExtent l="0" t="0" r="0" b="444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685" cy="4908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7A"/>
    <w:multiLevelType w:val="multilevel"/>
    <w:tmpl w:val="3856BC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691C83"/>
    <w:multiLevelType w:val="hybridMultilevel"/>
    <w:tmpl w:val="F81CE288"/>
    <w:lvl w:ilvl="0" w:tplc="93023A6A">
      <w:numFmt w:val="bullet"/>
      <w:lvlText w:val="-"/>
      <w:lvlJc w:val="left"/>
      <w:pPr>
        <w:ind w:left="720" w:hanging="360"/>
      </w:pPr>
      <w:rPr>
        <w:rFonts w:ascii="Times New Roman" w:eastAsia="Times New Roman" w:hAnsi="Times New Roman" w:cs="Times New Roman" w:hint="default"/>
        <w:w w:val="100"/>
        <w:sz w:val="22"/>
        <w:szCs w:val="22"/>
        <w:lang w:val="kk-KZ" w:eastAsia="kk-KZ" w:bidi="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47EED"/>
    <w:multiLevelType w:val="hybridMultilevel"/>
    <w:tmpl w:val="39EECCFC"/>
    <w:lvl w:ilvl="0" w:tplc="93EC2B76">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2E6A98"/>
    <w:multiLevelType w:val="hybridMultilevel"/>
    <w:tmpl w:val="0402207A"/>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23B0C"/>
    <w:multiLevelType w:val="hybridMultilevel"/>
    <w:tmpl w:val="287EB012"/>
    <w:lvl w:ilvl="0" w:tplc="09CEA5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173297"/>
    <w:multiLevelType w:val="hybridMultilevel"/>
    <w:tmpl w:val="126C12E0"/>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A1B5C83"/>
    <w:multiLevelType w:val="hybridMultilevel"/>
    <w:tmpl w:val="12F45F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0F78F6"/>
    <w:multiLevelType w:val="hybridMultilevel"/>
    <w:tmpl w:val="11B6C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2B2C7E"/>
    <w:multiLevelType w:val="hybridMultilevel"/>
    <w:tmpl w:val="12F45F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A05E87"/>
    <w:multiLevelType w:val="hybridMultilevel"/>
    <w:tmpl w:val="4252AD60"/>
    <w:lvl w:ilvl="0" w:tplc="77625DFA">
      <w:start w:val="1"/>
      <w:numFmt w:val="decimal"/>
      <w:lvlText w:val="3.%1."/>
      <w:lvlJc w:val="left"/>
      <w:pPr>
        <w:ind w:left="294" w:hanging="360"/>
      </w:pPr>
      <w:rPr>
        <w:rFonts w:hint="default"/>
        <w:b w:val="0"/>
        <w:bCs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136F2A96"/>
    <w:multiLevelType w:val="hybridMultilevel"/>
    <w:tmpl w:val="37C85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66244D"/>
    <w:multiLevelType w:val="multilevel"/>
    <w:tmpl w:val="F7A89B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9B6B08"/>
    <w:multiLevelType w:val="multilevel"/>
    <w:tmpl w:val="D504BA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19531D"/>
    <w:multiLevelType w:val="multilevel"/>
    <w:tmpl w:val="762612F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1BE963C9"/>
    <w:multiLevelType w:val="hybridMultilevel"/>
    <w:tmpl w:val="A11C5C4A"/>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D865B7D"/>
    <w:multiLevelType w:val="hybridMultilevel"/>
    <w:tmpl w:val="1652C1CE"/>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08E13D7"/>
    <w:multiLevelType w:val="hybridMultilevel"/>
    <w:tmpl w:val="95E86650"/>
    <w:lvl w:ilvl="0" w:tplc="B88207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6F6876"/>
    <w:multiLevelType w:val="multilevel"/>
    <w:tmpl w:val="9C20F99A"/>
    <w:lvl w:ilvl="0">
      <w:start w:val="8"/>
      <w:numFmt w:val="decimal"/>
      <w:lvlText w:val="%1."/>
      <w:lvlJc w:val="left"/>
      <w:pPr>
        <w:ind w:left="360" w:hanging="360"/>
      </w:pPr>
      <w:rPr>
        <w:rFonts w:hint="default"/>
        <w:u w:val="none"/>
      </w:rPr>
    </w:lvl>
    <w:lvl w:ilvl="1">
      <w:start w:val="1"/>
      <w:numFmt w:val="decimal"/>
      <w:lvlText w:val="%1.%2."/>
      <w:lvlJc w:val="left"/>
      <w:pPr>
        <w:ind w:left="-65" w:hanging="360"/>
      </w:pPr>
      <w:rPr>
        <w:rFonts w:hint="default"/>
        <w:u w:val="none"/>
      </w:rPr>
    </w:lvl>
    <w:lvl w:ilvl="2">
      <w:start w:val="1"/>
      <w:numFmt w:val="decimal"/>
      <w:lvlText w:val="%1.%2.%3."/>
      <w:lvlJc w:val="left"/>
      <w:pPr>
        <w:ind w:left="-130" w:hanging="720"/>
      </w:pPr>
      <w:rPr>
        <w:rFonts w:hint="default"/>
        <w:u w:val="none"/>
      </w:rPr>
    </w:lvl>
    <w:lvl w:ilvl="3">
      <w:start w:val="1"/>
      <w:numFmt w:val="decimal"/>
      <w:lvlText w:val="%1.%2.%3.%4."/>
      <w:lvlJc w:val="left"/>
      <w:pPr>
        <w:ind w:left="-555" w:hanging="720"/>
      </w:pPr>
      <w:rPr>
        <w:rFonts w:hint="default"/>
        <w:u w:val="none"/>
      </w:rPr>
    </w:lvl>
    <w:lvl w:ilvl="4">
      <w:start w:val="1"/>
      <w:numFmt w:val="decimal"/>
      <w:lvlText w:val="%1.%2.%3.%4.%5."/>
      <w:lvlJc w:val="left"/>
      <w:pPr>
        <w:ind w:left="-620" w:hanging="1080"/>
      </w:pPr>
      <w:rPr>
        <w:rFonts w:hint="default"/>
        <w:u w:val="none"/>
      </w:rPr>
    </w:lvl>
    <w:lvl w:ilvl="5">
      <w:start w:val="1"/>
      <w:numFmt w:val="decimal"/>
      <w:lvlText w:val="%1.%2.%3.%4.%5.%6."/>
      <w:lvlJc w:val="left"/>
      <w:pPr>
        <w:ind w:left="-1045" w:hanging="1080"/>
      </w:pPr>
      <w:rPr>
        <w:rFonts w:hint="default"/>
        <w:u w:val="none"/>
      </w:rPr>
    </w:lvl>
    <w:lvl w:ilvl="6">
      <w:start w:val="1"/>
      <w:numFmt w:val="decimal"/>
      <w:lvlText w:val="%1.%2.%3.%4.%5.%6.%7."/>
      <w:lvlJc w:val="left"/>
      <w:pPr>
        <w:ind w:left="-1110" w:hanging="1440"/>
      </w:pPr>
      <w:rPr>
        <w:rFonts w:hint="default"/>
        <w:u w:val="none"/>
      </w:rPr>
    </w:lvl>
    <w:lvl w:ilvl="7">
      <w:start w:val="1"/>
      <w:numFmt w:val="decimal"/>
      <w:lvlText w:val="%1.%2.%3.%4.%5.%6.%7.%8."/>
      <w:lvlJc w:val="left"/>
      <w:pPr>
        <w:ind w:left="-1535" w:hanging="1440"/>
      </w:pPr>
      <w:rPr>
        <w:rFonts w:hint="default"/>
        <w:u w:val="none"/>
      </w:rPr>
    </w:lvl>
    <w:lvl w:ilvl="8">
      <w:start w:val="1"/>
      <w:numFmt w:val="decimal"/>
      <w:lvlText w:val="%1.%2.%3.%4.%5.%6.%7.%8.%9."/>
      <w:lvlJc w:val="left"/>
      <w:pPr>
        <w:ind w:left="-1600" w:hanging="1800"/>
      </w:pPr>
      <w:rPr>
        <w:rFonts w:hint="default"/>
        <w:u w:val="none"/>
      </w:rPr>
    </w:lvl>
  </w:abstractNum>
  <w:abstractNum w:abstractNumId="18" w15:restartNumberingAfterBreak="0">
    <w:nsid w:val="247C5FC5"/>
    <w:multiLevelType w:val="hybridMultilevel"/>
    <w:tmpl w:val="7B5C04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D5339"/>
    <w:multiLevelType w:val="hybridMultilevel"/>
    <w:tmpl w:val="09D0CA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9F0706"/>
    <w:multiLevelType w:val="multilevel"/>
    <w:tmpl w:val="762612F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2DDE5D79"/>
    <w:multiLevelType w:val="multilevel"/>
    <w:tmpl w:val="AF4A2698"/>
    <w:lvl w:ilvl="0">
      <w:start w:val="2"/>
      <w:numFmt w:val="decimal"/>
      <w:lvlText w:val="%1."/>
      <w:lvlJc w:val="left"/>
      <w:pPr>
        <w:ind w:left="720" w:hanging="360"/>
      </w:pPr>
      <w:rPr>
        <w:rFonts w:hint="default"/>
      </w:rPr>
    </w:lvl>
    <w:lvl w:ilvl="1">
      <w:start w:val="1"/>
      <w:numFmt w:val="decimal"/>
      <w:isLgl/>
      <w:lvlText w:val="%1.%2."/>
      <w:lvlJc w:val="left"/>
      <w:pPr>
        <w:ind w:left="1636"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2C398B"/>
    <w:multiLevelType w:val="hybridMultilevel"/>
    <w:tmpl w:val="8890625C"/>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3D37078"/>
    <w:multiLevelType w:val="hybridMultilevel"/>
    <w:tmpl w:val="0402207A"/>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EC5E3B"/>
    <w:multiLevelType w:val="multilevel"/>
    <w:tmpl w:val="791CBA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F00258C"/>
    <w:multiLevelType w:val="hybridMultilevel"/>
    <w:tmpl w:val="8D7090EE"/>
    <w:lvl w:ilvl="0" w:tplc="AEA0B87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364B6C"/>
    <w:multiLevelType w:val="multilevel"/>
    <w:tmpl w:val="8264D7D4"/>
    <w:lvl w:ilvl="0">
      <w:start w:val="1"/>
      <w:numFmt w:val="decimal"/>
      <w:lvlText w:val="%1."/>
      <w:lvlJc w:val="left"/>
      <w:pPr>
        <w:ind w:left="720" w:hanging="360"/>
      </w:pPr>
      <w:rPr>
        <w:rFonts w:hint="default"/>
        <w:b/>
        <w:sz w:val="24"/>
      </w:rPr>
    </w:lvl>
    <w:lvl w:ilvl="1">
      <w:start w:val="1"/>
      <w:numFmt w:val="decimal"/>
      <w:lvlText w:val="4.%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7" w15:restartNumberingAfterBreak="0">
    <w:nsid w:val="421F738F"/>
    <w:multiLevelType w:val="multilevel"/>
    <w:tmpl w:val="EA74174C"/>
    <w:lvl w:ilvl="0">
      <w:start w:val="6"/>
      <w:numFmt w:val="decimal"/>
      <w:lvlText w:val="%1."/>
      <w:lvlJc w:val="left"/>
      <w:pPr>
        <w:ind w:left="360" w:hanging="360"/>
      </w:pPr>
      <w:rPr>
        <w:rFonts w:ascii="Segoe UI" w:hAnsi="Segoe UI" w:cs="Segoe UI" w:hint="default"/>
        <w:sz w:val="18"/>
      </w:rPr>
    </w:lvl>
    <w:lvl w:ilvl="1">
      <w:start w:val="2"/>
      <w:numFmt w:val="decimal"/>
      <w:lvlText w:val="%1.%2."/>
      <w:lvlJc w:val="left"/>
      <w:pPr>
        <w:ind w:left="-65" w:hanging="360"/>
      </w:pPr>
      <w:rPr>
        <w:rFonts w:ascii="Times New Roman" w:hAnsi="Times New Roman" w:cs="Times New Roman" w:hint="default"/>
        <w:b/>
        <w:bCs/>
        <w:sz w:val="24"/>
        <w:szCs w:val="24"/>
      </w:rPr>
    </w:lvl>
    <w:lvl w:ilvl="2">
      <w:start w:val="1"/>
      <w:numFmt w:val="decimal"/>
      <w:lvlText w:val="%1.%2.%3."/>
      <w:lvlJc w:val="left"/>
      <w:pPr>
        <w:ind w:left="-130" w:hanging="720"/>
      </w:pPr>
      <w:rPr>
        <w:rFonts w:ascii="Segoe UI" w:hAnsi="Segoe UI" w:cs="Segoe UI" w:hint="default"/>
        <w:sz w:val="18"/>
      </w:rPr>
    </w:lvl>
    <w:lvl w:ilvl="3">
      <w:start w:val="1"/>
      <w:numFmt w:val="decimal"/>
      <w:lvlText w:val="%1.%2.%3.%4."/>
      <w:lvlJc w:val="left"/>
      <w:pPr>
        <w:ind w:left="-555" w:hanging="720"/>
      </w:pPr>
      <w:rPr>
        <w:rFonts w:ascii="Segoe UI" w:hAnsi="Segoe UI" w:cs="Segoe UI" w:hint="default"/>
        <w:sz w:val="18"/>
      </w:rPr>
    </w:lvl>
    <w:lvl w:ilvl="4">
      <w:start w:val="1"/>
      <w:numFmt w:val="decimal"/>
      <w:lvlText w:val="%1.%2.%3.%4.%5."/>
      <w:lvlJc w:val="left"/>
      <w:pPr>
        <w:ind w:left="-620" w:hanging="1080"/>
      </w:pPr>
      <w:rPr>
        <w:rFonts w:ascii="Segoe UI" w:hAnsi="Segoe UI" w:cs="Segoe UI" w:hint="default"/>
        <w:sz w:val="18"/>
      </w:rPr>
    </w:lvl>
    <w:lvl w:ilvl="5">
      <w:start w:val="1"/>
      <w:numFmt w:val="decimal"/>
      <w:lvlText w:val="%1.%2.%3.%4.%5.%6."/>
      <w:lvlJc w:val="left"/>
      <w:pPr>
        <w:ind w:left="-1045" w:hanging="1080"/>
      </w:pPr>
      <w:rPr>
        <w:rFonts w:ascii="Segoe UI" w:hAnsi="Segoe UI" w:cs="Segoe UI" w:hint="default"/>
        <w:sz w:val="18"/>
      </w:rPr>
    </w:lvl>
    <w:lvl w:ilvl="6">
      <w:start w:val="1"/>
      <w:numFmt w:val="decimal"/>
      <w:lvlText w:val="%1.%2.%3.%4.%5.%6.%7."/>
      <w:lvlJc w:val="left"/>
      <w:pPr>
        <w:ind w:left="-1110" w:hanging="1440"/>
      </w:pPr>
      <w:rPr>
        <w:rFonts w:ascii="Segoe UI" w:hAnsi="Segoe UI" w:cs="Segoe UI" w:hint="default"/>
        <w:sz w:val="18"/>
      </w:rPr>
    </w:lvl>
    <w:lvl w:ilvl="7">
      <w:start w:val="1"/>
      <w:numFmt w:val="decimal"/>
      <w:lvlText w:val="%1.%2.%3.%4.%5.%6.%7.%8."/>
      <w:lvlJc w:val="left"/>
      <w:pPr>
        <w:ind w:left="-1535" w:hanging="1440"/>
      </w:pPr>
      <w:rPr>
        <w:rFonts w:ascii="Segoe UI" w:hAnsi="Segoe UI" w:cs="Segoe UI" w:hint="default"/>
        <w:sz w:val="18"/>
      </w:rPr>
    </w:lvl>
    <w:lvl w:ilvl="8">
      <w:start w:val="1"/>
      <w:numFmt w:val="decimal"/>
      <w:lvlText w:val="%1.%2.%3.%4.%5.%6.%7.%8.%9."/>
      <w:lvlJc w:val="left"/>
      <w:pPr>
        <w:ind w:left="-1600" w:hanging="1800"/>
      </w:pPr>
      <w:rPr>
        <w:rFonts w:ascii="Segoe UI" w:hAnsi="Segoe UI" w:cs="Segoe UI" w:hint="default"/>
        <w:sz w:val="18"/>
      </w:rPr>
    </w:lvl>
  </w:abstractNum>
  <w:abstractNum w:abstractNumId="28" w15:restartNumberingAfterBreak="0">
    <w:nsid w:val="425E50A8"/>
    <w:multiLevelType w:val="hybridMultilevel"/>
    <w:tmpl w:val="FE8CF5F4"/>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8D5549B"/>
    <w:multiLevelType w:val="hybridMultilevel"/>
    <w:tmpl w:val="644ADD0C"/>
    <w:lvl w:ilvl="0" w:tplc="B88207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EE1D68"/>
    <w:multiLevelType w:val="hybridMultilevel"/>
    <w:tmpl w:val="B3D69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06420A"/>
    <w:multiLevelType w:val="hybridMultilevel"/>
    <w:tmpl w:val="778213E4"/>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F971C42"/>
    <w:multiLevelType w:val="hybridMultilevel"/>
    <w:tmpl w:val="A986FE2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FA40647"/>
    <w:multiLevelType w:val="multilevel"/>
    <w:tmpl w:val="AF4A2698"/>
    <w:lvl w:ilvl="0">
      <w:start w:val="2"/>
      <w:numFmt w:val="decimal"/>
      <w:lvlText w:val="%1."/>
      <w:lvlJc w:val="left"/>
      <w:pPr>
        <w:ind w:left="720" w:hanging="360"/>
      </w:pPr>
      <w:rPr>
        <w:rFonts w:hint="default"/>
      </w:rPr>
    </w:lvl>
    <w:lvl w:ilvl="1">
      <w:start w:val="1"/>
      <w:numFmt w:val="decimal"/>
      <w:isLgl/>
      <w:lvlText w:val="%1.%2."/>
      <w:lvlJc w:val="left"/>
      <w:pPr>
        <w:ind w:left="1636"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FCD2A16"/>
    <w:multiLevelType w:val="multilevel"/>
    <w:tmpl w:val="762612F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51EA41BF"/>
    <w:multiLevelType w:val="multilevel"/>
    <w:tmpl w:val="1954FE72"/>
    <w:lvl w:ilvl="0">
      <w:start w:val="7"/>
      <w:numFmt w:val="decimal"/>
      <w:lvlText w:val="%1."/>
      <w:lvlJc w:val="left"/>
      <w:pPr>
        <w:ind w:left="360" w:hanging="360"/>
      </w:pPr>
      <w:rPr>
        <w:rFonts w:hint="default"/>
      </w:rPr>
    </w:lvl>
    <w:lvl w:ilvl="1">
      <w:start w:val="8"/>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6" w15:restartNumberingAfterBreak="0">
    <w:nsid w:val="528E5A53"/>
    <w:multiLevelType w:val="multilevel"/>
    <w:tmpl w:val="D74860D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5C9597E"/>
    <w:multiLevelType w:val="hybridMultilevel"/>
    <w:tmpl w:val="09D0CA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0A4154"/>
    <w:multiLevelType w:val="hybridMultilevel"/>
    <w:tmpl w:val="ED5C8174"/>
    <w:lvl w:ilvl="0" w:tplc="93023A6A">
      <w:numFmt w:val="bullet"/>
      <w:lvlText w:val="-"/>
      <w:lvlJc w:val="left"/>
      <w:pPr>
        <w:ind w:left="720" w:hanging="360"/>
      </w:pPr>
      <w:rPr>
        <w:rFonts w:ascii="Times New Roman" w:eastAsia="Times New Roman" w:hAnsi="Times New Roman" w:cs="Times New Roman" w:hint="default"/>
        <w:w w:val="100"/>
        <w:sz w:val="22"/>
        <w:szCs w:val="22"/>
        <w:lang w:val="kk-KZ" w:eastAsia="kk-KZ" w:bidi="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294216"/>
    <w:multiLevelType w:val="hybridMultilevel"/>
    <w:tmpl w:val="12F45F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A128F9"/>
    <w:multiLevelType w:val="hybridMultilevel"/>
    <w:tmpl w:val="55668C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C8634B"/>
    <w:multiLevelType w:val="hybridMultilevel"/>
    <w:tmpl w:val="0434BAB4"/>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6220538"/>
    <w:multiLevelType w:val="multilevel"/>
    <w:tmpl w:val="6AA60488"/>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63D6C90"/>
    <w:multiLevelType w:val="hybridMultilevel"/>
    <w:tmpl w:val="AA56308C"/>
    <w:lvl w:ilvl="0" w:tplc="C99ACB38">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943018D"/>
    <w:multiLevelType w:val="hybridMultilevel"/>
    <w:tmpl w:val="5E1CD94C"/>
    <w:lvl w:ilvl="0" w:tplc="B88207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DE3762"/>
    <w:multiLevelType w:val="hybridMultilevel"/>
    <w:tmpl w:val="C504A59E"/>
    <w:lvl w:ilvl="0" w:tplc="93EC2B76">
      <w:start w:val="1"/>
      <w:numFmt w:val="bullet"/>
      <w:lvlText w:val="̶"/>
      <w:lvlJc w:val="left"/>
      <w:pPr>
        <w:ind w:left="756" w:hanging="360"/>
      </w:pPr>
      <w:rPr>
        <w:rFonts w:ascii="Calibri" w:hAnsi="Calibri" w:hint="default"/>
      </w:rPr>
    </w:lvl>
    <w:lvl w:ilvl="1" w:tplc="20000003" w:tentative="1">
      <w:start w:val="1"/>
      <w:numFmt w:val="bullet"/>
      <w:lvlText w:val="o"/>
      <w:lvlJc w:val="left"/>
      <w:pPr>
        <w:ind w:left="1476" w:hanging="360"/>
      </w:pPr>
      <w:rPr>
        <w:rFonts w:ascii="Courier New" w:hAnsi="Courier New" w:cs="Courier New" w:hint="default"/>
      </w:rPr>
    </w:lvl>
    <w:lvl w:ilvl="2" w:tplc="20000005" w:tentative="1">
      <w:start w:val="1"/>
      <w:numFmt w:val="bullet"/>
      <w:lvlText w:val=""/>
      <w:lvlJc w:val="left"/>
      <w:pPr>
        <w:ind w:left="2196" w:hanging="360"/>
      </w:pPr>
      <w:rPr>
        <w:rFonts w:ascii="Wingdings" w:hAnsi="Wingdings" w:hint="default"/>
      </w:rPr>
    </w:lvl>
    <w:lvl w:ilvl="3" w:tplc="20000001" w:tentative="1">
      <w:start w:val="1"/>
      <w:numFmt w:val="bullet"/>
      <w:lvlText w:val=""/>
      <w:lvlJc w:val="left"/>
      <w:pPr>
        <w:ind w:left="2916" w:hanging="360"/>
      </w:pPr>
      <w:rPr>
        <w:rFonts w:ascii="Symbol" w:hAnsi="Symbol" w:hint="default"/>
      </w:rPr>
    </w:lvl>
    <w:lvl w:ilvl="4" w:tplc="20000003" w:tentative="1">
      <w:start w:val="1"/>
      <w:numFmt w:val="bullet"/>
      <w:lvlText w:val="o"/>
      <w:lvlJc w:val="left"/>
      <w:pPr>
        <w:ind w:left="3636" w:hanging="360"/>
      </w:pPr>
      <w:rPr>
        <w:rFonts w:ascii="Courier New" w:hAnsi="Courier New" w:cs="Courier New" w:hint="default"/>
      </w:rPr>
    </w:lvl>
    <w:lvl w:ilvl="5" w:tplc="20000005" w:tentative="1">
      <w:start w:val="1"/>
      <w:numFmt w:val="bullet"/>
      <w:lvlText w:val=""/>
      <w:lvlJc w:val="left"/>
      <w:pPr>
        <w:ind w:left="4356" w:hanging="360"/>
      </w:pPr>
      <w:rPr>
        <w:rFonts w:ascii="Wingdings" w:hAnsi="Wingdings" w:hint="default"/>
      </w:rPr>
    </w:lvl>
    <w:lvl w:ilvl="6" w:tplc="20000001" w:tentative="1">
      <w:start w:val="1"/>
      <w:numFmt w:val="bullet"/>
      <w:lvlText w:val=""/>
      <w:lvlJc w:val="left"/>
      <w:pPr>
        <w:ind w:left="5076" w:hanging="360"/>
      </w:pPr>
      <w:rPr>
        <w:rFonts w:ascii="Symbol" w:hAnsi="Symbol" w:hint="default"/>
      </w:rPr>
    </w:lvl>
    <w:lvl w:ilvl="7" w:tplc="20000003" w:tentative="1">
      <w:start w:val="1"/>
      <w:numFmt w:val="bullet"/>
      <w:lvlText w:val="o"/>
      <w:lvlJc w:val="left"/>
      <w:pPr>
        <w:ind w:left="5796" w:hanging="360"/>
      </w:pPr>
      <w:rPr>
        <w:rFonts w:ascii="Courier New" w:hAnsi="Courier New" w:cs="Courier New" w:hint="default"/>
      </w:rPr>
    </w:lvl>
    <w:lvl w:ilvl="8" w:tplc="20000005" w:tentative="1">
      <w:start w:val="1"/>
      <w:numFmt w:val="bullet"/>
      <w:lvlText w:val=""/>
      <w:lvlJc w:val="left"/>
      <w:pPr>
        <w:ind w:left="6516" w:hanging="360"/>
      </w:pPr>
      <w:rPr>
        <w:rFonts w:ascii="Wingdings" w:hAnsi="Wingdings" w:hint="default"/>
      </w:rPr>
    </w:lvl>
  </w:abstractNum>
  <w:abstractNum w:abstractNumId="46" w15:restartNumberingAfterBreak="0">
    <w:nsid w:val="69EE2A65"/>
    <w:multiLevelType w:val="hybridMultilevel"/>
    <w:tmpl w:val="70A02252"/>
    <w:lvl w:ilvl="0" w:tplc="D63EB002">
      <w:start w:val="1"/>
      <w:numFmt w:val="decimal"/>
      <w:lvlText w:val="%1."/>
      <w:lvlJc w:val="left"/>
      <w:pPr>
        <w:ind w:left="294" w:hanging="360"/>
      </w:pPr>
      <w:rPr>
        <w:rFonts w:ascii="Times New Roman" w:hAnsi="Times New Roman" w:cs="Times New Roman" w:hint="default"/>
        <w:b/>
        <w:bCs/>
        <w:sz w:val="24"/>
        <w:szCs w:val="24"/>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7" w15:restartNumberingAfterBreak="0">
    <w:nsid w:val="6C3D2E4C"/>
    <w:multiLevelType w:val="hybridMultilevel"/>
    <w:tmpl w:val="287EB012"/>
    <w:lvl w:ilvl="0" w:tplc="09CEA5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E66065C"/>
    <w:multiLevelType w:val="hybridMultilevel"/>
    <w:tmpl w:val="4958022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6EB0348C"/>
    <w:multiLevelType w:val="hybridMultilevel"/>
    <w:tmpl w:val="4958022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6FE322FF"/>
    <w:multiLevelType w:val="multilevel"/>
    <w:tmpl w:val="661A4C2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6E15EDD"/>
    <w:multiLevelType w:val="hybridMultilevel"/>
    <w:tmpl w:val="3DA68D66"/>
    <w:lvl w:ilvl="0" w:tplc="B8820750">
      <w:start w:val="1"/>
      <w:numFmt w:val="bullet"/>
      <w:lvlText w:val="-"/>
      <w:lvlJc w:val="left"/>
      <w:pPr>
        <w:ind w:left="756" w:hanging="360"/>
      </w:pPr>
      <w:rPr>
        <w:rFonts w:ascii="Times New Roman" w:eastAsiaTheme="minorHAnsi" w:hAnsi="Times New Roman" w:cs="Times New Roman" w:hint="default"/>
      </w:rPr>
    </w:lvl>
    <w:lvl w:ilvl="1" w:tplc="20000003" w:tentative="1">
      <w:start w:val="1"/>
      <w:numFmt w:val="bullet"/>
      <w:lvlText w:val="o"/>
      <w:lvlJc w:val="left"/>
      <w:pPr>
        <w:ind w:left="1476" w:hanging="360"/>
      </w:pPr>
      <w:rPr>
        <w:rFonts w:ascii="Courier New" w:hAnsi="Courier New" w:cs="Courier New" w:hint="default"/>
      </w:rPr>
    </w:lvl>
    <w:lvl w:ilvl="2" w:tplc="20000005" w:tentative="1">
      <w:start w:val="1"/>
      <w:numFmt w:val="bullet"/>
      <w:lvlText w:val=""/>
      <w:lvlJc w:val="left"/>
      <w:pPr>
        <w:ind w:left="2196" w:hanging="360"/>
      </w:pPr>
      <w:rPr>
        <w:rFonts w:ascii="Wingdings" w:hAnsi="Wingdings" w:hint="default"/>
      </w:rPr>
    </w:lvl>
    <w:lvl w:ilvl="3" w:tplc="20000001" w:tentative="1">
      <w:start w:val="1"/>
      <w:numFmt w:val="bullet"/>
      <w:lvlText w:val=""/>
      <w:lvlJc w:val="left"/>
      <w:pPr>
        <w:ind w:left="2916" w:hanging="360"/>
      </w:pPr>
      <w:rPr>
        <w:rFonts w:ascii="Symbol" w:hAnsi="Symbol" w:hint="default"/>
      </w:rPr>
    </w:lvl>
    <w:lvl w:ilvl="4" w:tplc="20000003" w:tentative="1">
      <w:start w:val="1"/>
      <w:numFmt w:val="bullet"/>
      <w:lvlText w:val="o"/>
      <w:lvlJc w:val="left"/>
      <w:pPr>
        <w:ind w:left="3636" w:hanging="360"/>
      </w:pPr>
      <w:rPr>
        <w:rFonts w:ascii="Courier New" w:hAnsi="Courier New" w:cs="Courier New" w:hint="default"/>
      </w:rPr>
    </w:lvl>
    <w:lvl w:ilvl="5" w:tplc="20000005" w:tentative="1">
      <w:start w:val="1"/>
      <w:numFmt w:val="bullet"/>
      <w:lvlText w:val=""/>
      <w:lvlJc w:val="left"/>
      <w:pPr>
        <w:ind w:left="4356" w:hanging="360"/>
      </w:pPr>
      <w:rPr>
        <w:rFonts w:ascii="Wingdings" w:hAnsi="Wingdings" w:hint="default"/>
      </w:rPr>
    </w:lvl>
    <w:lvl w:ilvl="6" w:tplc="20000001" w:tentative="1">
      <w:start w:val="1"/>
      <w:numFmt w:val="bullet"/>
      <w:lvlText w:val=""/>
      <w:lvlJc w:val="left"/>
      <w:pPr>
        <w:ind w:left="5076" w:hanging="360"/>
      </w:pPr>
      <w:rPr>
        <w:rFonts w:ascii="Symbol" w:hAnsi="Symbol" w:hint="default"/>
      </w:rPr>
    </w:lvl>
    <w:lvl w:ilvl="7" w:tplc="20000003" w:tentative="1">
      <w:start w:val="1"/>
      <w:numFmt w:val="bullet"/>
      <w:lvlText w:val="o"/>
      <w:lvlJc w:val="left"/>
      <w:pPr>
        <w:ind w:left="5796" w:hanging="360"/>
      </w:pPr>
      <w:rPr>
        <w:rFonts w:ascii="Courier New" w:hAnsi="Courier New" w:cs="Courier New" w:hint="default"/>
      </w:rPr>
    </w:lvl>
    <w:lvl w:ilvl="8" w:tplc="20000005" w:tentative="1">
      <w:start w:val="1"/>
      <w:numFmt w:val="bullet"/>
      <w:lvlText w:val=""/>
      <w:lvlJc w:val="left"/>
      <w:pPr>
        <w:ind w:left="6516" w:hanging="360"/>
      </w:pPr>
      <w:rPr>
        <w:rFonts w:ascii="Wingdings" w:hAnsi="Wingdings" w:hint="default"/>
      </w:rPr>
    </w:lvl>
  </w:abstractNum>
  <w:abstractNum w:abstractNumId="52" w15:restartNumberingAfterBreak="0">
    <w:nsid w:val="7E0F4AF5"/>
    <w:multiLevelType w:val="multilevel"/>
    <w:tmpl w:val="4DB6ABA2"/>
    <w:lvl w:ilvl="0">
      <w:start w:val="12"/>
      <w:numFmt w:val="decimal"/>
      <w:lvlText w:val="%1."/>
      <w:lvlJc w:val="left"/>
      <w:pPr>
        <w:ind w:left="1080" w:hanging="360"/>
      </w:pPr>
      <w:rPr>
        <w:rFonts w:hint="default"/>
        <w:b/>
      </w:rPr>
    </w:lvl>
    <w:lvl w:ilvl="1">
      <w:start w:val="1"/>
      <w:numFmt w:val="decimal"/>
      <w:isLgl/>
      <w:lvlText w:val="%1.%2."/>
      <w:lvlJc w:val="left"/>
      <w:pPr>
        <w:ind w:left="1200" w:hanging="48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15:restartNumberingAfterBreak="0">
    <w:nsid w:val="7F1B7A10"/>
    <w:multiLevelType w:val="multilevel"/>
    <w:tmpl w:val="A2284D44"/>
    <w:lvl w:ilvl="0">
      <w:start w:val="1"/>
      <w:numFmt w:val="decimal"/>
      <w:lvlText w:val="%1."/>
      <w:lvlJc w:val="left"/>
      <w:pPr>
        <w:ind w:left="600" w:hanging="600"/>
      </w:pPr>
      <w:rPr>
        <w:rFonts w:hint="default"/>
      </w:rPr>
    </w:lvl>
    <w:lvl w:ilvl="1">
      <w:start w:val="14"/>
      <w:numFmt w:val="decimalZero"/>
      <w:lvlText w:val="%1.%2."/>
      <w:lvlJc w:val="left"/>
      <w:pPr>
        <w:ind w:left="960" w:hanging="60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107580370">
    <w:abstractNumId w:val="48"/>
  </w:num>
  <w:num w:numId="2" w16cid:durableId="691343438">
    <w:abstractNumId w:val="52"/>
  </w:num>
  <w:num w:numId="3" w16cid:durableId="71857625">
    <w:abstractNumId w:val="26"/>
  </w:num>
  <w:num w:numId="4" w16cid:durableId="845631825">
    <w:abstractNumId w:val="38"/>
  </w:num>
  <w:num w:numId="5" w16cid:durableId="1398821582">
    <w:abstractNumId w:val="30"/>
  </w:num>
  <w:num w:numId="6" w16cid:durableId="526872499">
    <w:abstractNumId w:val="21"/>
  </w:num>
  <w:num w:numId="7" w16cid:durableId="2022582321">
    <w:abstractNumId w:val="47"/>
  </w:num>
  <w:num w:numId="8" w16cid:durableId="380523423">
    <w:abstractNumId w:val="29"/>
  </w:num>
  <w:num w:numId="9" w16cid:durableId="1911232675">
    <w:abstractNumId w:val="1"/>
  </w:num>
  <w:num w:numId="10" w16cid:durableId="1465200232">
    <w:abstractNumId w:val="16"/>
  </w:num>
  <w:num w:numId="11" w16cid:durableId="1998603912">
    <w:abstractNumId w:val="39"/>
  </w:num>
  <w:num w:numId="12" w16cid:durableId="1781949926">
    <w:abstractNumId w:val="7"/>
  </w:num>
  <w:num w:numId="13" w16cid:durableId="1192763177">
    <w:abstractNumId w:val="25"/>
  </w:num>
  <w:num w:numId="14" w16cid:durableId="1457869267">
    <w:abstractNumId w:val="44"/>
  </w:num>
  <w:num w:numId="15" w16cid:durableId="116145979">
    <w:abstractNumId w:val="40"/>
  </w:num>
  <w:num w:numId="16" w16cid:durableId="1886521312">
    <w:abstractNumId w:val="23"/>
  </w:num>
  <w:num w:numId="17" w16cid:durableId="1940866170">
    <w:abstractNumId w:val="37"/>
  </w:num>
  <w:num w:numId="18" w16cid:durableId="1511680067">
    <w:abstractNumId w:val="24"/>
  </w:num>
  <w:num w:numId="19" w16cid:durableId="2064594247">
    <w:abstractNumId w:val="42"/>
  </w:num>
  <w:num w:numId="20" w16cid:durableId="159778121">
    <w:abstractNumId w:val="13"/>
  </w:num>
  <w:num w:numId="21" w16cid:durableId="294606849">
    <w:abstractNumId w:val="53"/>
  </w:num>
  <w:num w:numId="22" w16cid:durableId="490145199">
    <w:abstractNumId w:val="2"/>
  </w:num>
  <w:num w:numId="23" w16cid:durableId="87042144">
    <w:abstractNumId w:val="45"/>
  </w:num>
  <w:num w:numId="24" w16cid:durableId="1353342896">
    <w:abstractNumId w:val="15"/>
  </w:num>
  <w:num w:numId="25" w16cid:durableId="744382325">
    <w:abstractNumId w:val="5"/>
  </w:num>
  <w:num w:numId="26" w16cid:durableId="1266309331">
    <w:abstractNumId w:val="41"/>
  </w:num>
  <w:num w:numId="27" w16cid:durableId="2008090377">
    <w:abstractNumId w:val="28"/>
  </w:num>
  <w:num w:numId="28" w16cid:durableId="684357337">
    <w:abstractNumId w:val="31"/>
  </w:num>
  <w:num w:numId="29" w16cid:durableId="1463304350">
    <w:abstractNumId w:val="22"/>
  </w:num>
  <w:num w:numId="30" w16cid:durableId="1684820159">
    <w:abstractNumId w:val="51"/>
  </w:num>
  <w:num w:numId="31" w16cid:durableId="2098018442">
    <w:abstractNumId w:val="14"/>
  </w:num>
  <w:num w:numId="32" w16cid:durableId="524561063">
    <w:abstractNumId w:val="46"/>
  </w:num>
  <w:num w:numId="33" w16cid:durableId="126052388">
    <w:abstractNumId w:val="9"/>
  </w:num>
  <w:num w:numId="34" w16cid:durableId="48921660">
    <w:abstractNumId w:val="36"/>
  </w:num>
  <w:num w:numId="35" w16cid:durableId="110786940">
    <w:abstractNumId w:val="18"/>
  </w:num>
  <w:num w:numId="36" w16cid:durableId="322439195">
    <w:abstractNumId w:val="43"/>
  </w:num>
  <w:num w:numId="37" w16cid:durableId="1614096763">
    <w:abstractNumId w:val="12"/>
  </w:num>
  <w:num w:numId="38" w16cid:durableId="105545160">
    <w:abstractNumId w:val="35"/>
  </w:num>
  <w:num w:numId="39" w16cid:durableId="440340735">
    <w:abstractNumId w:val="27"/>
  </w:num>
  <w:num w:numId="40" w16cid:durableId="1867135376">
    <w:abstractNumId w:val="20"/>
  </w:num>
  <w:num w:numId="41" w16cid:durableId="1854223996">
    <w:abstractNumId w:val="6"/>
  </w:num>
  <w:num w:numId="42" w16cid:durableId="368338998">
    <w:abstractNumId w:val="19"/>
  </w:num>
  <w:num w:numId="43" w16cid:durableId="874656356">
    <w:abstractNumId w:val="49"/>
  </w:num>
  <w:num w:numId="44" w16cid:durableId="1365210972">
    <w:abstractNumId w:val="10"/>
  </w:num>
  <w:num w:numId="45" w16cid:durableId="2087609496">
    <w:abstractNumId w:val="17"/>
  </w:num>
  <w:num w:numId="46" w16cid:durableId="607738726">
    <w:abstractNumId w:val="11"/>
  </w:num>
  <w:num w:numId="47" w16cid:durableId="1024749749">
    <w:abstractNumId w:val="32"/>
  </w:num>
  <w:num w:numId="48" w16cid:durableId="371154298">
    <w:abstractNumId w:val="0"/>
  </w:num>
  <w:num w:numId="49" w16cid:durableId="1391731188">
    <w:abstractNumId w:val="34"/>
  </w:num>
  <w:num w:numId="50" w16cid:durableId="1180385903">
    <w:abstractNumId w:val="3"/>
  </w:num>
  <w:num w:numId="51" w16cid:durableId="351033973">
    <w:abstractNumId w:val="33"/>
  </w:num>
  <w:num w:numId="52" w16cid:durableId="1453401086">
    <w:abstractNumId w:val="4"/>
  </w:num>
  <w:num w:numId="53" w16cid:durableId="400836305">
    <w:abstractNumId w:val="8"/>
  </w:num>
  <w:num w:numId="54" w16cid:durableId="393360332">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A8"/>
    <w:rsid w:val="0000100A"/>
    <w:rsid w:val="000031ED"/>
    <w:rsid w:val="000043CE"/>
    <w:rsid w:val="00004F30"/>
    <w:rsid w:val="00011286"/>
    <w:rsid w:val="00020ACF"/>
    <w:rsid w:val="0002120E"/>
    <w:rsid w:val="000226FF"/>
    <w:rsid w:val="00023448"/>
    <w:rsid w:val="00023CE1"/>
    <w:rsid w:val="000350D9"/>
    <w:rsid w:val="000353D5"/>
    <w:rsid w:val="00036442"/>
    <w:rsid w:val="00036642"/>
    <w:rsid w:val="00041D4B"/>
    <w:rsid w:val="00045DF1"/>
    <w:rsid w:val="00046A57"/>
    <w:rsid w:val="000476AC"/>
    <w:rsid w:val="00047A00"/>
    <w:rsid w:val="00050694"/>
    <w:rsid w:val="00051EC1"/>
    <w:rsid w:val="00052760"/>
    <w:rsid w:val="00053266"/>
    <w:rsid w:val="00053BCA"/>
    <w:rsid w:val="00054B91"/>
    <w:rsid w:val="00055D38"/>
    <w:rsid w:val="00057ABF"/>
    <w:rsid w:val="000602A2"/>
    <w:rsid w:val="00060684"/>
    <w:rsid w:val="000608D0"/>
    <w:rsid w:val="000610B8"/>
    <w:rsid w:val="000620F8"/>
    <w:rsid w:val="0006558E"/>
    <w:rsid w:val="00065BDA"/>
    <w:rsid w:val="00072AB7"/>
    <w:rsid w:val="00073021"/>
    <w:rsid w:val="000734F5"/>
    <w:rsid w:val="00075E99"/>
    <w:rsid w:val="00081EE1"/>
    <w:rsid w:val="000824E0"/>
    <w:rsid w:val="000830A3"/>
    <w:rsid w:val="0008371A"/>
    <w:rsid w:val="00084C48"/>
    <w:rsid w:val="000852AA"/>
    <w:rsid w:val="00085B6F"/>
    <w:rsid w:val="00086688"/>
    <w:rsid w:val="000867E2"/>
    <w:rsid w:val="0008749B"/>
    <w:rsid w:val="0009022F"/>
    <w:rsid w:val="00091889"/>
    <w:rsid w:val="000974C8"/>
    <w:rsid w:val="0009760A"/>
    <w:rsid w:val="000B014D"/>
    <w:rsid w:val="000B070C"/>
    <w:rsid w:val="000B144C"/>
    <w:rsid w:val="000B1FAA"/>
    <w:rsid w:val="000B4062"/>
    <w:rsid w:val="000C2EC2"/>
    <w:rsid w:val="000C3940"/>
    <w:rsid w:val="000C471D"/>
    <w:rsid w:val="000C4C30"/>
    <w:rsid w:val="000C5925"/>
    <w:rsid w:val="000C5D39"/>
    <w:rsid w:val="000C6793"/>
    <w:rsid w:val="000C7160"/>
    <w:rsid w:val="000C7CCE"/>
    <w:rsid w:val="000D019F"/>
    <w:rsid w:val="000D0ACD"/>
    <w:rsid w:val="000D0DF8"/>
    <w:rsid w:val="000D213F"/>
    <w:rsid w:val="000D368B"/>
    <w:rsid w:val="000D38DA"/>
    <w:rsid w:val="000D4BDC"/>
    <w:rsid w:val="000D5165"/>
    <w:rsid w:val="000D523A"/>
    <w:rsid w:val="000D52D2"/>
    <w:rsid w:val="000D6A69"/>
    <w:rsid w:val="000D7EB3"/>
    <w:rsid w:val="000D7EB9"/>
    <w:rsid w:val="000E29D2"/>
    <w:rsid w:val="000E3046"/>
    <w:rsid w:val="000E5AAF"/>
    <w:rsid w:val="000E6A7C"/>
    <w:rsid w:val="000F457A"/>
    <w:rsid w:val="000F567C"/>
    <w:rsid w:val="00102361"/>
    <w:rsid w:val="00102683"/>
    <w:rsid w:val="00106A29"/>
    <w:rsid w:val="00106F32"/>
    <w:rsid w:val="00111207"/>
    <w:rsid w:val="00114458"/>
    <w:rsid w:val="001147A9"/>
    <w:rsid w:val="00116B17"/>
    <w:rsid w:val="00120476"/>
    <w:rsid w:val="001205E0"/>
    <w:rsid w:val="00126812"/>
    <w:rsid w:val="00130479"/>
    <w:rsid w:val="0013291B"/>
    <w:rsid w:val="001358F5"/>
    <w:rsid w:val="0014075C"/>
    <w:rsid w:val="00140CB4"/>
    <w:rsid w:val="0014160F"/>
    <w:rsid w:val="0014218C"/>
    <w:rsid w:val="00142207"/>
    <w:rsid w:val="00143250"/>
    <w:rsid w:val="00143D7E"/>
    <w:rsid w:val="001450E8"/>
    <w:rsid w:val="001476A8"/>
    <w:rsid w:val="00147DA1"/>
    <w:rsid w:val="00150067"/>
    <w:rsid w:val="0015108E"/>
    <w:rsid w:val="00152757"/>
    <w:rsid w:val="00152F28"/>
    <w:rsid w:val="001534CA"/>
    <w:rsid w:val="00154FEA"/>
    <w:rsid w:val="001557C2"/>
    <w:rsid w:val="00157877"/>
    <w:rsid w:val="00161632"/>
    <w:rsid w:val="00161FE6"/>
    <w:rsid w:val="00167AE7"/>
    <w:rsid w:val="00170350"/>
    <w:rsid w:val="0017048C"/>
    <w:rsid w:val="00170D64"/>
    <w:rsid w:val="001720F4"/>
    <w:rsid w:val="00173F48"/>
    <w:rsid w:val="0017428D"/>
    <w:rsid w:val="00176A02"/>
    <w:rsid w:val="00176FA8"/>
    <w:rsid w:val="00182074"/>
    <w:rsid w:val="001858B3"/>
    <w:rsid w:val="001864E3"/>
    <w:rsid w:val="00187301"/>
    <w:rsid w:val="00187385"/>
    <w:rsid w:val="001915C6"/>
    <w:rsid w:val="00193E87"/>
    <w:rsid w:val="001A6B62"/>
    <w:rsid w:val="001B0E02"/>
    <w:rsid w:val="001B1B25"/>
    <w:rsid w:val="001B1B64"/>
    <w:rsid w:val="001B252D"/>
    <w:rsid w:val="001B5C6B"/>
    <w:rsid w:val="001B6DF9"/>
    <w:rsid w:val="001B7746"/>
    <w:rsid w:val="001B7DC5"/>
    <w:rsid w:val="001C02D8"/>
    <w:rsid w:val="001C1F4E"/>
    <w:rsid w:val="001C77AE"/>
    <w:rsid w:val="001D04D4"/>
    <w:rsid w:val="001D1549"/>
    <w:rsid w:val="001D223C"/>
    <w:rsid w:val="001E0658"/>
    <w:rsid w:val="001E1F8E"/>
    <w:rsid w:val="001E21A1"/>
    <w:rsid w:val="001E3BAE"/>
    <w:rsid w:val="001E4B75"/>
    <w:rsid w:val="001E4EDC"/>
    <w:rsid w:val="001E53EE"/>
    <w:rsid w:val="001E580D"/>
    <w:rsid w:val="001E589F"/>
    <w:rsid w:val="001E5B93"/>
    <w:rsid w:val="001E68CF"/>
    <w:rsid w:val="001E7A60"/>
    <w:rsid w:val="001F264D"/>
    <w:rsid w:val="001F4053"/>
    <w:rsid w:val="002023C2"/>
    <w:rsid w:val="00202907"/>
    <w:rsid w:val="00203F19"/>
    <w:rsid w:val="002124E2"/>
    <w:rsid w:val="00213268"/>
    <w:rsid w:val="002133BE"/>
    <w:rsid w:val="002143D5"/>
    <w:rsid w:val="00215808"/>
    <w:rsid w:val="002167B7"/>
    <w:rsid w:val="00217FBB"/>
    <w:rsid w:val="00222B54"/>
    <w:rsid w:val="0022459C"/>
    <w:rsid w:val="00225539"/>
    <w:rsid w:val="00226BD7"/>
    <w:rsid w:val="00230998"/>
    <w:rsid w:val="00235DA8"/>
    <w:rsid w:val="0024034D"/>
    <w:rsid w:val="0024094D"/>
    <w:rsid w:val="00241088"/>
    <w:rsid w:val="00241EF3"/>
    <w:rsid w:val="0024435B"/>
    <w:rsid w:val="00245323"/>
    <w:rsid w:val="00245B9D"/>
    <w:rsid w:val="002461EE"/>
    <w:rsid w:val="00246BE1"/>
    <w:rsid w:val="00246C1F"/>
    <w:rsid w:val="00246CEE"/>
    <w:rsid w:val="00247022"/>
    <w:rsid w:val="00247331"/>
    <w:rsid w:val="002507A4"/>
    <w:rsid w:val="00251847"/>
    <w:rsid w:val="0025348F"/>
    <w:rsid w:val="00253ED5"/>
    <w:rsid w:val="00255893"/>
    <w:rsid w:val="002611D9"/>
    <w:rsid w:val="002614E6"/>
    <w:rsid w:val="0026280D"/>
    <w:rsid w:val="0026342D"/>
    <w:rsid w:val="00270781"/>
    <w:rsid w:val="00272229"/>
    <w:rsid w:val="00276062"/>
    <w:rsid w:val="00276C49"/>
    <w:rsid w:val="00280409"/>
    <w:rsid w:val="002852F4"/>
    <w:rsid w:val="00285CB6"/>
    <w:rsid w:val="002874EB"/>
    <w:rsid w:val="00287C9F"/>
    <w:rsid w:val="00291846"/>
    <w:rsid w:val="00293A5A"/>
    <w:rsid w:val="00293FEB"/>
    <w:rsid w:val="00294F1D"/>
    <w:rsid w:val="00295551"/>
    <w:rsid w:val="00297426"/>
    <w:rsid w:val="002A282C"/>
    <w:rsid w:val="002B0BB4"/>
    <w:rsid w:val="002B2A6D"/>
    <w:rsid w:val="002B3239"/>
    <w:rsid w:val="002B3B7A"/>
    <w:rsid w:val="002B446B"/>
    <w:rsid w:val="002B5BE6"/>
    <w:rsid w:val="002B7FF4"/>
    <w:rsid w:val="002C131F"/>
    <w:rsid w:val="002C2468"/>
    <w:rsid w:val="002C26A5"/>
    <w:rsid w:val="002C27B9"/>
    <w:rsid w:val="002C40C3"/>
    <w:rsid w:val="002C7A7D"/>
    <w:rsid w:val="002D22D7"/>
    <w:rsid w:val="002D2DE6"/>
    <w:rsid w:val="002D3B17"/>
    <w:rsid w:val="002D43D1"/>
    <w:rsid w:val="002D52D2"/>
    <w:rsid w:val="002D5965"/>
    <w:rsid w:val="002D6C0A"/>
    <w:rsid w:val="002E0659"/>
    <w:rsid w:val="002E0A74"/>
    <w:rsid w:val="002E4914"/>
    <w:rsid w:val="002E4F20"/>
    <w:rsid w:val="002E6D10"/>
    <w:rsid w:val="002E778E"/>
    <w:rsid w:val="002F0947"/>
    <w:rsid w:val="002F09FA"/>
    <w:rsid w:val="00301916"/>
    <w:rsid w:val="00303537"/>
    <w:rsid w:val="00303671"/>
    <w:rsid w:val="003049A3"/>
    <w:rsid w:val="0030589C"/>
    <w:rsid w:val="003135FD"/>
    <w:rsid w:val="003139DA"/>
    <w:rsid w:val="003143AA"/>
    <w:rsid w:val="00315245"/>
    <w:rsid w:val="003161E3"/>
    <w:rsid w:val="00320382"/>
    <w:rsid w:val="00323DD9"/>
    <w:rsid w:val="00324538"/>
    <w:rsid w:val="00325663"/>
    <w:rsid w:val="00325BD6"/>
    <w:rsid w:val="00325CC4"/>
    <w:rsid w:val="00332441"/>
    <w:rsid w:val="003339FF"/>
    <w:rsid w:val="00336014"/>
    <w:rsid w:val="00336341"/>
    <w:rsid w:val="0033674E"/>
    <w:rsid w:val="00342308"/>
    <w:rsid w:val="00346F32"/>
    <w:rsid w:val="00347408"/>
    <w:rsid w:val="003517F2"/>
    <w:rsid w:val="00351B5C"/>
    <w:rsid w:val="00352448"/>
    <w:rsid w:val="00353C0F"/>
    <w:rsid w:val="00354890"/>
    <w:rsid w:val="0035562C"/>
    <w:rsid w:val="00355DC4"/>
    <w:rsid w:val="00356E99"/>
    <w:rsid w:val="00362024"/>
    <w:rsid w:val="00367B0D"/>
    <w:rsid w:val="00376123"/>
    <w:rsid w:val="00384448"/>
    <w:rsid w:val="003849C2"/>
    <w:rsid w:val="003900F7"/>
    <w:rsid w:val="003901E7"/>
    <w:rsid w:val="00391268"/>
    <w:rsid w:val="00392678"/>
    <w:rsid w:val="00392736"/>
    <w:rsid w:val="003939B6"/>
    <w:rsid w:val="00396243"/>
    <w:rsid w:val="00396947"/>
    <w:rsid w:val="003A0942"/>
    <w:rsid w:val="003A3270"/>
    <w:rsid w:val="003A5ABD"/>
    <w:rsid w:val="003A70B4"/>
    <w:rsid w:val="003B18F0"/>
    <w:rsid w:val="003B2C79"/>
    <w:rsid w:val="003B5EF5"/>
    <w:rsid w:val="003B62D7"/>
    <w:rsid w:val="003C07D6"/>
    <w:rsid w:val="003C10EE"/>
    <w:rsid w:val="003C360B"/>
    <w:rsid w:val="003C635B"/>
    <w:rsid w:val="003C70CC"/>
    <w:rsid w:val="003C77B3"/>
    <w:rsid w:val="003D02D5"/>
    <w:rsid w:val="003D2034"/>
    <w:rsid w:val="003D66A9"/>
    <w:rsid w:val="003E20B6"/>
    <w:rsid w:val="003E51F1"/>
    <w:rsid w:val="003E67B2"/>
    <w:rsid w:val="003E73C4"/>
    <w:rsid w:val="003F2ACB"/>
    <w:rsid w:val="003F2E69"/>
    <w:rsid w:val="003F4809"/>
    <w:rsid w:val="003F50E0"/>
    <w:rsid w:val="003F6455"/>
    <w:rsid w:val="003F7109"/>
    <w:rsid w:val="003F71EF"/>
    <w:rsid w:val="00404650"/>
    <w:rsid w:val="00404BC3"/>
    <w:rsid w:val="00405E1B"/>
    <w:rsid w:val="00407D81"/>
    <w:rsid w:val="00410EEA"/>
    <w:rsid w:val="00411B0B"/>
    <w:rsid w:val="00413D58"/>
    <w:rsid w:val="00414451"/>
    <w:rsid w:val="0041452D"/>
    <w:rsid w:val="00414DBE"/>
    <w:rsid w:val="00415BBD"/>
    <w:rsid w:val="00420635"/>
    <w:rsid w:val="00420DC4"/>
    <w:rsid w:val="00427B60"/>
    <w:rsid w:val="00430C6A"/>
    <w:rsid w:val="00433EAB"/>
    <w:rsid w:val="004405B1"/>
    <w:rsid w:val="00445F41"/>
    <w:rsid w:val="00446453"/>
    <w:rsid w:val="00450621"/>
    <w:rsid w:val="00451FEC"/>
    <w:rsid w:val="004539BD"/>
    <w:rsid w:val="00454866"/>
    <w:rsid w:val="00454E58"/>
    <w:rsid w:val="00457E45"/>
    <w:rsid w:val="00460CA3"/>
    <w:rsid w:val="004666DD"/>
    <w:rsid w:val="0047045E"/>
    <w:rsid w:val="00470A68"/>
    <w:rsid w:val="00474152"/>
    <w:rsid w:val="0047428B"/>
    <w:rsid w:val="00474B9C"/>
    <w:rsid w:val="00475323"/>
    <w:rsid w:val="00476B7F"/>
    <w:rsid w:val="0048105D"/>
    <w:rsid w:val="004814EE"/>
    <w:rsid w:val="004852A8"/>
    <w:rsid w:val="0049140C"/>
    <w:rsid w:val="00492BE7"/>
    <w:rsid w:val="00492E77"/>
    <w:rsid w:val="00493386"/>
    <w:rsid w:val="00493EC7"/>
    <w:rsid w:val="004940DC"/>
    <w:rsid w:val="004943CB"/>
    <w:rsid w:val="00494E48"/>
    <w:rsid w:val="00495007"/>
    <w:rsid w:val="004974A4"/>
    <w:rsid w:val="004A0701"/>
    <w:rsid w:val="004A26FD"/>
    <w:rsid w:val="004A3E95"/>
    <w:rsid w:val="004A65BD"/>
    <w:rsid w:val="004A768B"/>
    <w:rsid w:val="004B47EA"/>
    <w:rsid w:val="004C05CA"/>
    <w:rsid w:val="004C0BEA"/>
    <w:rsid w:val="004C3ADA"/>
    <w:rsid w:val="004C3EEB"/>
    <w:rsid w:val="004C51EC"/>
    <w:rsid w:val="004D5661"/>
    <w:rsid w:val="004D6CF8"/>
    <w:rsid w:val="004D7B62"/>
    <w:rsid w:val="004E0873"/>
    <w:rsid w:val="004E1778"/>
    <w:rsid w:val="004E4EF5"/>
    <w:rsid w:val="004E58F5"/>
    <w:rsid w:val="004E5AF5"/>
    <w:rsid w:val="004E6BD5"/>
    <w:rsid w:val="004E7472"/>
    <w:rsid w:val="004F1C3A"/>
    <w:rsid w:val="004F2AF9"/>
    <w:rsid w:val="004F3604"/>
    <w:rsid w:val="004F463B"/>
    <w:rsid w:val="004F6694"/>
    <w:rsid w:val="004F75DF"/>
    <w:rsid w:val="00502D63"/>
    <w:rsid w:val="00503AC8"/>
    <w:rsid w:val="00504B17"/>
    <w:rsid w:val="00504E34"/>
    <w:rsid w:val="00505BC7"/>
    <w:rsid w:val="0050780F"/>
    <w:rsid w:val="00510380"/>
    <w:rsid w:val="005108D4"/>
    <w:rsid w:val="00510A7F"/>
    <w:rsid w:val="005119AF"/>
    <w:rsid w:val="00512CF9"/>
    <w:rsid w:val="00513A45"/>
    <w:rsid w:val="005152BB"/>
    <w:rsid w:val="00515D58"/>
    <w:rsid w:val="005229C0"/>
    <w:rsid w:val="00522DE1"/>
    <w:rsid w:val="005265EC"/>
    <w:rsid w:val="00526747"/>
    <w:rsid w:val="00527EF2"/>
    <w:rsid w:val="00530876"/>
    <w:rsid w:val="00532A7B"/>
    <w:rsid w:val="0053328B"/>
    <w:rsid w:val="00534767"/>
    <w:rsid w:val="005369CA"/>
    <w:rsid w:val="00537266"/>
    <w:rsid w:val="005400A1"/>
    <w:rsid w:val="00541409"/>
    <w:rsid w:val="005428A6"/>
    <w:rsid w:val="00543A8E"/>
    <w:rsid w:val="00543E92"/>
    <w:rsid w:val="00544040"/>
    <w:rsid w:val="00544C01"/>
    <w:rsid w:val="00544F7F"/>
    <w:rsid w:val="00545314"/>
    <w:rsid w:val="00545841"/>
    <w:rsid w:val="00546C3D"/>
    <w:rsid w:val="005479CC"/>
    <w:rsid w:val="005521E8"/>
    <w:rsid w:val="00554977"/>
    <w:rsid w:val="00560375"/>
    <w:rsid w:val="0056110B"/>
    <w:rsid w:val="00561F86"/>
    <w:rsid w:val="00572C3C"/>
    <w:rsid w:val="00572C88"/>
    <w:rsid w:val="00572F90"/>
    <w:rsid w:val="00573224"/>
    <w:rsid w:val="00574C3C"/>
    <w:rsid w:val="005758C5"/>
    <w:rsid w:val="00581F01"/>
    <w:rsid w:val="005830B4"/>
    <w:rsid w:val="0058465F"/>
    <w:rsid w:val="00587ED8"/>
    <w:rsid w:val="0059481D"/>
    <w:rsid w:val="00594A24"/>
    <w:rsid w:val="0059521F"/>
    <w:rsid w:val="00595C36"/>
    <w:rsid w:val="00596A07"/>
    <w:rsid w:val="005971E9"/>
    <w:rsid w:val="00597706"/>
    <w:rsid w:val="005A001E"/>
    <w:rsid w:val="005A041B"/>
    <w:rsid w:val="005A07FB"/>
    <w:rsid w:val="005A1F1A"/>
    <w:rsid w:val="005A4061"/>
    <w:rsid w:val="005A5A60"/>
    <w:rsid w:val="005A6611"/>
    <w:rsid w:val="005A76F0"/>
    <w:rsid w:val="005A7B7D"/>
    <w:rsid w:val="005B0220"/>
    <w:rsid w:val="005B23DA"/>
    <w:rsid w:val="005B4ECB"/>
    <w:rsid w:val="005B51B4"/>
    <w:rsid w:val="005B5991"/>
    <w:rsid w:val="005B6D44"/>
    <w:rsid w:val="005B76FB"/>
    <w:rsid w:val="005C0969"/>
    <w:rsid w:val="005C32DD"/>
    <w:rsid w:val="005C38AA"/>
    <w:rsid w:val="005C4749"/>
    <w:rsid w:val="005C6531"/>
    <w:rsid w:val="005C663E"/>
    <w:rsid w:val="005C7953"/>
    <w:rsid w:val="005D04AB"/>
    <w:rsid w:val="005D1AB1"/>
    <w:rsid w:val="005D1D56"/>
    <w:rsid w:val="005D2B7D"/>
    <w:rsid w:val="005D3A13"/>
    <w:rsid w:val="005D5DE4"/>
    <w:rsid w:val="005D6211"/>
    <w:rsid w:val="005E003B"/>
    <w:rsid w:val="005E03B6"/>
    <w:rsid w:val="005E144E"/>
    <w:rsid w:val="005E28E2"/>
    <w:rsid w:val="005E2F6E"/>
    <w:rsid w:val="005E307D"/>
    <w:rsid w:val="005E5BE0"/>
    <w:rsid w:val="005E74D5"/>
    <w:rsid w:val="005E7FFC"/>
    <w:rsid w:val="005F0336"/>
    <w:rsid w:val="005F2D42"/>
    <w:rsid w:val="005F49D8"/>
    <w:rsid w:val="0060071E"/>
    <w:rsid w:val="00601FF3"/>
    <w:rsid w:val="0060211F"/>
    <w:rsid w:val="00602D33"/>
    <w:rsid w:val="00603EC5"/>
    <w:rsid w:val="00605270"/>
    <w:rsid w:val="006058B2"/>
    <w:rsid w:val="00611D83"/>
    <w:rsid w:val="00612255"/>
    <w:rsid w:val="00620406"/>
    <w:rsid w:val="00622E85"/>
    <w:rsid w:val="00625854"/>
    <w:rsid w:val="00625B00"/>
    <w:rsid w:val="00625C5C"/>
    <w:rsid w:val="00630152"/>
    <w:rsid w:val="00635215"/>
    <w:rsid w:val="00636242"/>
    <w:rsid w:val="0063666E"/>
    <w:rsid w:val="00637053"/>
    <w:rsid w:val="00641591"/>
    <w:rsid w:val="00645371"/>
    <w:rsid w:val="006511A1"/>
    <w:rsid w:val="0065244A"/>
    <w:rsid w:val="006533C5"/>
    <w:rsid w:val="00653409"/>
    <w:rsid w:val="00657942"/>
    <w:rsid w:val="00661536"/>
    <w:rsid w:val="00662ABB"/>
    <w:rsid w:val="00665504"/>
    <w:rsid w:val="006713B1"/>
    <w:rsid w:val="00671E10"/>
    <w:rsid w:val="006726CC"/>
    <w:rsid w:val="00673B41"/>
    <w:rsid w:val="00675A5A"/>
    <w:rsid w:val="006779A2"/>
    <w:rsid w:val="00681634"/>
    <w:rsid w:val="00682DD2"/>
    <w:rsid w:val="0068355E"/>
    <w:rsid w:val="00684D53"/>
    <w:rsid w:val="00685EED"/>
    <w:rsid w:val="00690E06"/>
    <w:rsid w:val="00691242"/>
    <w:rsid w:val="006922C5"/>
    <w:rsid w:val="00692795"/>
    <w:rsid w:val="006A0626"/>
    <w:rsid w:val="006A10E0"/>
    <w:rsid w:val="006A6D06"/>
    <w:rsid w:val="006B0111"/>
    <w:rsid w:val="006B16D9"/>
    <w:rsid w:val="006B1E79"/>
    <w:rsid w:val="006B3A2C"/>
    <w:rsid w:val="006B70AB"/>
    <w:rsid w:val="006B74BD"/>
    <w:rsid w:val="006B7950"/>
    <w:rsid w:val="006C0AA7"/>
    <w:rsid w:val="006C3689"/>
    <w:rsid w:val="006C3AE3"/>
    <w:rsid w:val="006C4DA0"/>
    <w:rsid w:val="006D7063"/>
    <w:rsid w:val="006E3E0F"/>
    <w:rsid w:val="006E4918"/>
    <w:rsid w:val="006E6FAD"/>
    <w:rsid w:val="006E76EB"/>
    <w:rsid w:val="006F3CC9"/>
    <w:rsid w:val="006F4560"/>
    <w:rsid w:val="006F4C9E"/>
    <w:rsid w:val="006F6586"/>
    <w:rsid w:val="006F7129"/>
    <w:rsid w:val="00702236"/>
    <w:rsid w:val="00703177"/>
    <w:rsid w:val="007042A7"/>
    <w:rsid w:val="0070430D"/>
    <w:rsid w:val="007071EB"/>
    <w:rsid w:val="007125E9"/>
    <w:rsid w:val="00712CDE"/>
    <w:rsid w:val="007140E6"/>
    <w:rsid w:val="00714958"/>
    <w:rsid w:val="0071585F"/>
    <w:rsid w:val="00716F15"/>
    <w:rsid w:val="007174AF"/>
    <w:rsid w:val="00720B66"/>
    <w:rsid w:val="0072123F"/>
    <w:rsid w:val="0072137B"/>
    <w:rsid w:val="0072190F"/>
    <w:rsid w:val="00723482"/>
    <w:rsid w:val="0072480B"/>
    <w:rsid w:val="00724EA2"/>
    <w:rsid w:val="00724EEF"/>
    <w:rsid w:val="00724FDC"/>
    <w:rsid w:val="0072597F"/>
    <w:rsid w:val="00725D3E"/>
    <w:rsid w:val="0073000A"/>
    <w:rsid w:val="007305E5"/>
    <w:rsid w:val="00730CD2"/>
    <w:rsid w:val="00730E56"/>
    <w:rsid w:val="00731810"/>
    <w:rsid w:val="00741408"/>
    <w:rsid w:val="00741788"/>
    <w:rsid w:val="00745771"/>
    <w:rsid w:val="00745A69"/>
    <w:rsid w:val="00746115"/>
    <w:rsid w:val="00747B42"/>
    <w:rsid w:val="00747C6B"/>
    <w:rsid w:val="00751B0D"/>
    <w:rsid w:val="00752CC8"/>
    <w:rsid w:val="00760246"/>
    <w:rsid w:val="007605AD"/>
    <w:rsid w:val="007626EF"/>
    <w:rsid w:val="00763C70"/>
    <w:rsid w:val="00765A02"/>
    <w:rsid w:val="00766787"/>
    <w:rsid w:val="00767E3B"/>
    <w:rsid w:val="0077023B"/>
    <w:rsid w:val="00772D9F"/>
    <w:rsid w:val="007750CA"/>
    <w:rsid w:val="00775865"/>
    <w:rsid w:val="00776224"/>
    <w:rsid w:val="0078030F"/>
    <w:rsid w:val="00782BDC"/>
    <w:rsid w:val="00783E67"/>
    <w:rsid w:val="007844E2"/>
    <w:rsid w:val="00784F36"/>
    <w:rsid w:val="00791E62"/>
    <w:rsid w:val="007930A0"/>
    <w:rsid w:val="00793F77"/>
    <w:rsid w:val="0079500C"/>
    <w:rsid w:val="007958B2"/>
    <w:rsid w:val="007A12C9"/>
    <w:rsid w:val="007A1BB6"/>
    <w:rsid w:val="007A2AEE"/>
    <w:rsid w:val="007B1DCE"/>
    <w:rsid w:val="007B4DF4"/>
    <w:rsid w:val="007B7CB9"/>
    <w:rsid w:val="007C0492"/>
    <w:rsid w:val="007C3E57"/>
    <w:rsid w:val="007C4CFF"/>
    <w:rsid w:val="007D0E50"/>
    <w:rsid w:val="007D1EFB"/>
    <w:rsid w:val="007D4293"/>
    <w:rsid w:val="007D48B0"/>
    <w:rsid w:val="007D4D60"/>
    <w:rsid w:val="007D632F"/>
    <w:rsid w:val="007E0CCC"/>
    <w:rsid w:val="007E2503"/>
    <w:rsid w:val="007E2E54"/>
    <w:rsid w:val="007E6557"/>
    <w:rsid w:val="007E6B4E"/>
    <w:rsid w:val="007E776C"/>
    <w:rsid w:val="007F23B0"/>
    <w:rsid w:val="007F27D4"/>
    <w:rsid w:val="007F2DB2"/>
    <w:rsid w:val="007F30C6"/>
    <w:rsid w:val="007F31AD"/>
    <w:rsid w:val="007F5A7D"/>
    <w:rsid w:val="00803040"/>
    <w:rsid w:val="00806484"/>
    <w:rsid w:val="00807D70"/>
    <w:rsid w:val="008107A4"/>
    <w:rsid w:val="008112AE"/>
    <w:rsid w:val="00816F75"/>
    <w:rsid w:val="00817269"/>
    <w:rsid w:val="0081790A"/>
    <w:rsid w:val="00821E99"/>
    <w:rsid w:val="00823F78"/>
    <w:rsid w:val="008241CD"/>
    <w:rsid w:val="008247E6"/>
    <w:rsid w:val="0082482C"/>
    <w:rsid w:val="0082542C"/>
    <w:rsid w:val="00825A1C"/>
    <w:rsid w:val="00825D6B"/>
    <w:rsid w:val="008270B6"/>
    <w:rsid w:val="008304D1"/>
    <w:rsid w:val="008334CA"/>
    <w:rsid w:val="008337B7"/>
    <w:rsid w:val="00834EEF"/>
    <w:rsid w:val="008365C4"/>
    <w:rsid w:val="008365E5"/>
    <w:rsid w:val="00840729"/>
    <w:rsid w:val="00840888"/>
    <w:rsid w:val="00842041"/>
    <w:rsid w:val="00842665"/>
    <w:rsid w:val="0084441C"/>
    <w:rsid w:val="00844B6B"/>
    <w:rsid w:val="008528C4"/>
    <w:rsid w:val="00852911"/>
    <w:rsid w:val="008546E5"/>
    <w:rsid w:val="00854D17"/>
    <w:rsid w:val="00857B54"/>
    <w:rsid w:val="00862359"/>
    <w:rsid w:val="0086281C"/>
    <w:rsid w:val="0086334D"/>
    <w:rsid w:val="00864804"/>
    <w:rsid w:val="00865E1F"/>
    <w:rsid w:val="008663EA"/>
    <w:rsid w:val="00871139"/>
    <w:rsid w:val="0087136A"/>
    <w:rsid w:val="00871385"/>
    <w:rsid w:val="008730FC"/>
    <w:rsid w:val="008758BC"/>
    <w:rsid w:val="00875EC4"/>
    <w:rsid w:val="00880980"/>
    <w:rsid w:val="00881A0A"/>
    <w:rsid w:val="00881C1F"/>
    <w:rsid w:val="00881D58"/>
    <w:rsid w:val="00882745"/>
    <w:rsid w:val="008858D2"/>
    <w:rsid w:val="008875F1"/>
    <w:rsid w:val="008900EE"/>
    <w:rsid w:val="008902C1"/>
    <w:rsid w:val="00891257"/>
    <w:rsid w:val="00892464"/>
    <w:rsid w:val="00893427"/>
    <w:rsid w:val="00894C14"/>
    <w:rsid w:val="008A26A9"/>
    <w:rsid w:val="008A3D9D"/>
    <w:rsid w:val="008A43E8"/>
    <w:rsid w:val="008A4C38"/>
    <w:rsid w:val="008A65DF"/>
    <w:rsid w:val="008A7B16"/>
    <w:rsid w:val="008B333A"/>
    <w:rsid w:val="008B3A46"/>
    <w:rsid w:val="008B4415"/>
    <w:rsid w:val="008B724D"/>
    <w:rsid w:val="008C1C0A"/>
    <w:rsid w:val="008C2E2A"/>
    <w:rsid w:val="008C43DB"/>
    <w:rsid w:val="008C54DB"/>
    <w:rsid w:val="008C5DB2"/>
    <w:rsid w:val="008D19E1"/>
    <w:rsid w:val="008D280A"/>
    <w:rsid w:val="008D293F"/>
    <w:rsid w:val="008D3942"/>
    <w:rsid w:val="008E00F1"/>
    <w:rsid w:val="008E0AA2"/>
    <w:rsid w:val="008E53D4"/>
    <w:rsid w:val="008E64F0"/>
    <w:rsid w:val="008F044C"/>
    <w:rsid w:val="008F096F"/>
    <w:rsid w:val="008F0D95"/>
    <w:rsid w:val="008F2F0B"/>
    <w:rsid w:val="008F43AD"/>
    <w:rsid w:val="008F514D"/>
    <w:rsid w:val="009014B2"/>
    <w:rsid w:val="009065CF"/>
    <w:rsid w:val="009113E3"/>
    <w:rsid w:val="00915699"/>
    <w:rsid w:val="0091607C"/>
    <w:rsid w:val="00917580"/>
    <w:rsid w:val="009177BC"/>
    <w:rsid w:val="0091788F"/>
    <w:rsid w:val="009216D7"/>
    <w:rsid w:val="009226A1"/>
    <w:rsid w:val="00923D6D"/>
    <w:rsid w:val="00924447"/>
    <w:rsid w:val="0092567D"/>
    <w:rsid w:val="00925E40"/>
    <w:rsid w:val="00926A13"/>
    <w:rsid w:val="00927574"/>
    <w:rsid w:val="00931BFC"/>
    <w:rsid w:val="009330AC"/>
    <w:rsid w:val="00934A75"/>
    <w:rsid w:val="00934E72"/>
    <w:rsid w:val="0094279D"/>
    <w:rsid w:val="00943077"/>
    <w:rsid w:val="00946107"/>
    <w:rsid w:val="00951E24"/>
    <w:rsid w:val="009534D3"/>
    <w:rsid w:val="009556A5"/>
    <w:rsid w:val="00955D17"/>
    <w:rsid w:val="009570AD"/>
    <w:rsid w:val="0095789A"/>
    <w:rsid w:val="00960992"/>
    <w:rsid w:val="009650F3"/>
    <w:rsid w:val="0096688D"/>
    <w:rsid w:val="00966DA6"/>
    <w:rsid w:val="009724CF"/>
    <w:rsid w:val="00974ABE"/>
    <w:rsid w:val="0097539C"/>
    <w:rsid w:val="009757FB"/>
    <w:rsid w:val="00976A6C"/>
    <w:rsid w:val="00976FE7"/>
    <w:rsid w:val="00981687"/>
    <w:rsid w:val="0098332D"/>
    <w:rsid w:val="00985976"/>
    <w:rsid w:val="00985B2E"/>
    <w:rsid w:val="00990E6B"/>
    <w:rsid w:val="00993524"/>
    <w:rsid w:val="009A320E"/>
    <w:rsid w:val="009A592E"/>
    <w:rsid w:val="009A5DA4"/>
    <w:rsid w:val="009A6764"/>
    <w:rsid w:val="009A6A50"/>
    <w:rsid w:val="009A72A2"/>
    <w:rsid w:val="009B045A"/>
    <w:rsid w:val="009B344F"/>
    <w:rsid w:val="009B7042"/>
    <w:rsid w:val="009C62A0"/>
    <w:rsid w:val="009C7156"/>
    <w:rsid w:val="009D273B"/>
    <w:rsid w:val="009D39F4"/>
    <w:rsid w:val="009D5DCF"/>
    <w:rsid w:val="009D676A"/>
    <w:rsid w:val="009E06F2"/>
    <w:rsid w:val="009E4C13"/>
    <w:rsid w:val="009E5731"/>
    <w:rsid w:val="009E6A98"/>
    <w:rsid w:val="009F05F5"/>
    <w:rsid w:val="009F14DC"/>
    <w:rsid w:val="009F2D96"/>
    <w:rsid w:val="009F303E"/>
    <w:rsid w:val="009F4143"/>
    <w:rsid w:val="009F4CC5"/>
    <w:rsid w:val="009F7AF3"/>
    <w:rsid w:val="009F7D91"/>
    <w:rsid w:val="00A00081"/>
    <w:rsid w:val="00A01102"/>
    <w:rsid w:val="00A0344E"/>
    <w:rsid w:val="00A10455"/>
    <w:rsid w:val="00A13071"/>
    <w:rsid w:val="00A137F7"/>
    <w:rsid w:val="00A14AA6"/>
    <w:rsid w:val="00A179EB"/>
    <w:rsid w:val="00A20F05"/>
    <w:rsid w:val="00A240B7"/>
    <w:rsid w:val="00A30A57"/>
    <w:rsid w:val="00A32CAB"/>
    <w:rsid w:val="00A33CD4"/>
    <w:rsid w:val="00A35B03"/>
    <w:rsid w:val="00A37AE4"/>
    <w:rsid w:val="00A407E6"/>
    <w:rsid w:val="00A41101"/>
    <w:rsid w:val="00A41410"/>
    <w:rsid w:val="00A425CA"/>
    <w:rsid w:val="00A44BA9"/>
    <w:rsid w:val="00A4614F"/>
    <w:rsid w:val="00A47115"/>
    <w:rsid w:val="00A546EA"/>
    <w:rsid w:val="00A55DBD"/>
    <w:rsid w:val="00A563B0"/>
    <w:rsid w:val="00A60FFA"/>
    <w:rsid w:val="00A61082"/>
    <w:rsid w:val="00A6191D"/>
    <w:rsid w:val="00A62BEF"/>
    <w:rsid w:val="00A639CD"/>
    <w:rsid w:val="00A64072"/>
    <w:rsid w:val="00A66D1B"/>
    <w:rsid w:val="00A704B9"/>
    <w:rsid w:val="00A7158E"/>
    <w:rsid w:val="00A7194E"/>
    <w:rsid w:val="00A72B9E"/>
    <w:rsid w:val="00A73A72"/>
    <w:rsid w:val="00A75E58"/>
    <w:rsid w:val="00A83671"/>
    <w:rsid w:val="00A83A25"/>
    <w:rsid w:val="00A86AF2"/>
    <w:rsid w:val="00A91854"/>
    <w:rsid w:val="00A926FE"/>
    <w:rsid w:val="00A92A81"/>
    <w:rsid w:val="00A945F5"/>
    <w:rsid w:val="00AA0ADB"/>
    <w:rsid w:val="00AA3062"/>
    <w:rsid w:val="00AA365B"/>
    <w:rsid w:val="00AA4D07"/>
    <w:rsid w:val="00AA5099"/>
    <w:rsid w:val="00AA7433"/>
    <w:rsid w:val="00AA77E8"/>
    <w:rsid w:val="00AB18C3"/>
    <w:rsid w:val="00AB1D59"/>
    <w:rsid w:val="00AB1D6A"/>
    <w:rsid w:val="00AB6337"/>
    <w:rsid w:val="00AB7AB5"/>
    <w:rsid w:val="00AC15D2"/>
    <w:rsid w:val="00AC19DD"/>
    <w:rsid w:val="00AC1F54"/>
    <w:rsid w:val="00AC4622"/>
    <w:rsid w:val="00AC4A2B"/>
    <w:rsid w:val="00AC562C"/>
    <w:rsid w:val="00AC62C3"/>
    <w:rsid w:val="00AC64A1"/>
    <w:rsid w:val="00AC66EB"/>
    <w:rsid w:val="00AC76DE"/>
    <w:rsid w:val="00AC7EE6"/>
    <w:rsid w:val="00AD0D25"/>
    <w:rsid w:val="00AD12D2"/>
    <w:rsid w:val="00AD25CF"/>
    <w:rsid w:val="00AD2B38"/>
    <w:rsid w:val="00AD3B9C"/>
    <w:rsid w:val="00AD5D0A"/>
    <w:rsid w:val="00AD779F"/>
    <w:rsid w:val="00AD7F12"/>
    <w:rsid w:val="00AF013F"/>
    <w:rsid w:val="00AF061B"/>
    <w:rsid w:val="00AF1852"/>
    <w:rsid w:val="00AF1FBD"/>
    <w:rsid w:val="00AF5A7B"/>
    <w:rsid w:val="00AF6FB2"/>
    <w:rsid w:val="00B00CA7"/>
    <w:rsid w:val="00B029A5"/>
    <w:rsid w:val="00B0300F"/>
    <w:rsid w:val="00B04787"/>
    <w:rsid w:val="00B10558"/>
    <w:rsid w:val="00B10637"/>
    <w:rsid w:val="00B11EA8"/>
    <w:rsid w:val="00B1666A"/>
    <w:rsid w:val="00B20CE1"/>
    <w:rsid w:val="00B21CB4"/>
    <w:rsid w:val="00B21FE4"/>
    <w:rsid w:val="00B22F4F"/>
    <w:rsid w:val="00B23698"/>
    <w:rsid w:val="00B238DF"/>
    <w:rsid w:val="00B2444F"/>
    <w:rsid w:val="00B24593"/>
    <w:rsid w:val="00B316F3"/>
    <w:rsid w:val="00B320BF"/>
    <w:rsid w:val="00B32382"/>
    <w:rsid w:val="00B36539"/>
    <w:rsid w:val="00B3789F"/>
    <w:rsid w:val="00B37DC5"/>
    <w:rsid w:val="00B41A86"/>
    <w:rsid w:val="00B44C65"/>
    <w:rsid w:val="00B471F6"/>
    <w:rsid w:val="00B478B5"/>
    <w:rsid w:val="00B51836"/>
    <w:rsid w:val="00B53F8F"/>
    <w:rsid w:val="00B54A97"/>
    <w:rsid w:val="00B5500A"/>
    <w:rsid w:val="00B5644F"/>
    <w:rsid w:val="00B57325"/>
    <w:rsid w:val="00B57D81"/>
    <w:rsid w:val="00B60F46"/>
    <w:rsid w:val="00B613EF"/>
    <w:rsid w:val="00B6168D"/>
    <w:rsid w:val="00B62816"/>
    <w:rsid w:val="00B63A83"/>
    <w:rsid w:val="00B6519B"/>
    <w:rsid w:val="00B67B4C"/>
    <w:rsid w:val="00B67C7F"/>
    <w:rsid w:val="00B71076"/>
    <w:rsid w:val="00B73C02"/>
    <w:rsid w:val="00B756BF"/>
    <w:rsid w:val="00B75930"/>
    <w:rsid w:val="00B77C9C"/>
    <w:rsid w:val="00B80676"/>
    <w:rsid w:val="00B811C5"/>
    <w:rsid w:val="00B82088"/>
    <w:rsid w:val="00B82A28"/>
    <w:rsid w:val="00B84B73"/>
    <w:rsid w:val="00B84E18"/>
    <w:rsid w:val="00B85680"/>
    <w:rsid w:val="00B85746"/>
    <w:rsid w:val="00B857F0"/>
    <w:rsid w:val="00B859D3"/>
    <w:rsid w:val="00B86740"/>
    <w:rsid w:val="00B87FF2"/>
    <w:rsid w:val="00B92AFD"/>
    <w:rsid w:val="00B930F9"/>
    <w:rsid w:val="00B94E3D"/>
    <w:rsid w:val="00B96314"/>
    <w:rsid w:val="00B96E1D"/>
    <w:rsid w:val="00B977D4"/>
    <w:rsid w:val="00BA0DF8"/>
    <w:rsid w:val="00BA2F2D"/>
    <w:rsid w:val="00BA71EF"/>
    <w:rsid w:val="00BA799A"/>
    <w:rsid w:val="00BA79A7"/>
    <w:rsid w:val="00BB1290"/>
    <w:rsid w:val="00BB1B69"/>
    <w:rsid w:val="00BB21C3"/>
    <w:rsid w:val="00BB3A34"/>
    <w:rsid w:val="00BB525F"/>
    <w:rsid w:val="00BB5D0F"/>
    <w:rsid w:val="00BB5E6C"/>
    <w:rsid w:val="00BB6A23"/>
    <w:rsid w:val="00BB74E0"/>
    <w:rsid w:val="00BC02B4"/>
    <w:rsid w:val="00BC07B7"/>
    <w:rsid w:val="00BC0CAF"/>
    <w:rsid w:val="00BC0DC8"/>
    <w:rsid w:val="00BC1B9D"/>
    <w:rsid w:val="00BC2533"/>
    <w:rsid w:val="00BC4F76"/>
    <w:rsid w:val="00BC7694"/>
    <w:rsid w:val="00BD4147"/>
    <w:rsid w:val="00BD4825"/>
    <w:rsid w:val="00BD5FB8"/>
    <w:rsid w:val="00BD639B"/>
    <w:rsid w:val="00BD768D"/>
    <w:rsid w:val="00BD7F95"/>
    <w:rsid w:val="00BE28B0"/>
    <w:rsid w:val="00BE3412"/>
    <w:rsid w:val="00BE4109"/>
    <w:rsid w:val="00BE7663"/>
    <w:rsid w:val="00BF0145"/>
    <w:rsid w:val="00BF12F2"/>
    <w:rsid w:val="00BF2470"/>
    <w:rsid w:val="00BF58CA"/>
    <w:rsid w:val="00BF5E8C"/>
    <w:rsid w:val="00C04CAF"/>
    <w:rsid w:val="00C060B8"/>
    <w:rsid w:val="00C06C39"/>
    <w:rsid w:val="00C06DE2"/>
    <w:rsid w:val="00C123EB"/>
    <w:rsid w:val="00C13A8A"/>
    <w:rsid w:val="00C14138"/>
    <w:rsid w:val="00C14990"/>
    <w:rsid w:val="00C169D2"/>
    <w:rsid w:val="00C17280"/>
    <w:rsid w:val="00C17CEF"/>
    <w:rsid w:val="00C22166"/>
    <w:rsid w:val="00C24BE8"/>
    <w:rsid w:val="00C27804"/>
    <w:rsid w:val="00C27975"/>
    <w:rsid w:val="00C34AAC"/>
    <w:rsid w:val="00C3507F"/>
    <w:rsid w:val="00C353EE"/>
    <w:rsid w:val="00C35FA4"/>
    <w:rsid w:val="00C41B47"/>
    <w:rsid w:val="00C44BB1"/>
    <w:rsid w:val="00C44FE7"/>
    <w:rsid w:val="00C45539"/>
    <w:rsid w:val="00C54DF5"/>
    <w:rsid w:val="00C55676"/>
    <w:rsid w:val="00C55903"/>
    <w:rsid w:val="00C55BCE"/>
    <w:rsid w:val="00C60620"/>
    <w:rsid w:val="00C61BEC"/>
    <w:rsid w:val="00C63969"/>
    <w:rsid w:val="00C64C99"/>
    <w:rsid w:val="00C6706F"/>
    <w:rsid w:val="00C67086"/>
    <w:rsid w:val="00C71EF5"/>
    <w:rsid w:val="00C76C15"/>
    <w:rsid w:val="00C80F61"/>
    <w:rsid w:val="00C823C9"/>
    <w:rsid w:val="00C83740"/>
    <w:rsid w:val="00C83AFF"/>
    <w:rsid w:val="00C84D2A"/>
    <w:rsid w:val="00C85A39"/>
    <w:rsid w:val="00C878D7"/>
    <w:rsid w:val="00C94259"/>
    <w:rsid w:val="00C9459F"/>
    <w:rsid w:val="00C9492F"/>
    <w:rsid w:val="00C964C5"/>
    <w:rsid w:val="00C969AA"/>
    <w:rsid w:val="00CA06F8"/>
    <w:rsid w:val="00CA187C"/>
    <w:rsid w:val="00CA24BC"/>
    <w:rsid w:val="00CA5F4F"/>
    <w:rsid w:val="00CA791B"/>
    <w:rsid w:val="00CA7E1C"/>
    <w:rsid w:val="00CB086D"/>
    <w:rsid w:val="00CB139C"/>
    <w:rsid w:val="00CB1FB7"/>
    <w:rsid w:val="00CB2F3B"/>
    <w:rsid w:val="00CB3BB2"/>
    <w:rsid w:val="00CB4996"/>
    <w:rsid w:val="00CB5F59"/>
    <w:rsid w:val="00CC2772"/>
    <w:rsid w:val="00CC3CBF"/>
    <w:rsid w:val="00CC46B0"/>
    <w:rsid w:val="00CC56BE"/>
    <w:rsid w:val="00CD009C"/>
    <w:rsid w:val="00CD0EF9"/>
    <w:rsid w:val="00CD330F"/>
    <w:rsid w:val="00CD4E5D"/>
    <w:rsid w:val="00CD6007"/>
    <w:rsid w:val="00CE1445"/>
    <w:rsid w:val="00CE2EA9"/>
    <w:rsid w:val="00CE4994"/>
    <w:rsid w:val="00CE5997"/>
    <w:rsid w:val="00CF289E"/>
    <w:rsid w:val="00CF2A5A"/>
    <w:rsid w:val="00CF3621"/>
    <w:rsid w:val="00CF6704"/>
    <w:rsid w:val="00CF6AC5"/>
    <w:rsid w:val="00CF776A"/>
    <w:rsid w:val="00D0195F"/>
    <w:rsid w:val="00D02A3C"/>
    <w:rsid w:val="00D03089"/>
    <w:rsid w:val="00D056CF"/>
    <w:rsid w:val="00D05C57"/>
    <w:rsid w:val="00D0779E"/>
    <w:rsid w:val="00D1123D"/>
    <w:rsid w:val="00D14868"/>
    <w:rsid w:val="00D2302D"/>
    <w:rsid w:val="00D24A15"/>
    <w:rsid w:val="00D273BA"/>
    <w:rsid w:val="00D30381"/>
    <w:rsid w:val="00D30D76"/>
    <w:rsid w:val="00D33989"/>
    <w:rsid w:val="00D34100"/>
    <w:rsid w:val="00D35291"/>
    <w:rsid w:val="00D359CD"/>
    <w:rsid w:val="00D36155"/>
    <w:rsid w:val="00D36C28"/>
    <w:rsid w:val="00D407D1"/>
    <w:rsid w:val="00D4498F"/>
    <w:rsid w:val="00D44E51"/>
    <w:rsid w:val="00D465EA"/>
    <w:rsid w:val="00D51836"/>
    <w:rsid w:val="00D5250D"/>
    <w:rsid w:val="00D54714"/>
    <w:rsid w:val="00D54CDF"/>
    <w:rsid w:val="00D55CC5"/>
    <w:rsid w:val="00D57DCF"/>
    <w:rsid w:val="00D61E0E"/>
    <w:rsid w:val="00D64656"/>
    <w:rsid w:val="00D6595D"/>
    <w:rsid w:val="00D70A04"/>
    <w:rsid w:val="00D730D6"/>
    <w:rsid w:val="00D739F8"/>
    <w:rsid w:val="00D73FDC"/>
    <w:rsid w:val="00D74046"/>
    <w:rsid w:val="00D769E8"/>
    <w:rsid w:val="00D77AAC"/>
    <w:rsid w:val="00D834FD"/>
    <w:rsid w:val="00D858F4"/>
    <w:rsid w:val="00D873E6"/>
    <w:rsid w:val="00D875FB"/>
    <w:rsid w:val="00D87A96"/>
    <w:rsid w:val="00D9188B"/>
    <w:rsid w:val="00D92400"/>
    <w:rsid w:val="00D92F52"/>
    <w:rsid w:val="00D94309"/>
    <w:rsid w:val="00D9717F"/>
    <w:rsid w:val="00D97761"/>
    <w:rsid w:val="00DA1CB1"/>
    <w:rsid w:val="00DA3628"/>
    <w:rsid w:val="00DA5600"/>
    <w:rsid w:val="00DA5F55"/>
    <w:rsid w:val="00DA66AD"/>
    <w:rsid w:val="00DB0AE2"/>
    <w:rsid w:val="00DB1C35"/>
    <w:rsid w:val="00DB21D7"/>
    <w:rsid w:val="00DB428B"/>
    <w:rsid w:val="00DB7B63"/>
    <w:rsid w:val="00DC34A6"/>
    <w:rsid w:val="00DC457A"/>
    <w:rsid w:val="00DC4B40"/>
    <w:rsid w:val="00DC75C9"/>
    <w:rsid w:val="00DD0B35"/>
    <w:rsid w:val="00DD1813"/>
    <w:rsid w:val="00DD3293"/>
    <w:rsid w:val="00DD365A"/>
    <w:rsid w:val="00DD3717"/>
    <w:rsid w:val="00DD425B"/>
    <w:rsid w:val="00DD4413"/>
    <w:rsid w:val="00DD4E84"/>
    <w:rsid w:val="00DD595B"/>
    <w:rsid w:val="00DD61A0"/>
    <w:rsid w:val="00DD6934"/>
    <w:rsid w:val="00DD723A"/>
    <w:rsid w:val="00DE0756"/>
    <w:rsid w:val="00DE2338"/>
    <w:rsid w:val="00DE2E34"/>
    <w:rsid w:val="00DE42D6"/>
    <w:rsid w:val="00DE6004"/>
    <w:rsid w:val="00DE691F"/>
    <w:rsid w:val="00DE6D77"/>
    <w:rsid w:val="00DF41BC"/>
    <w:rsid w:val="00DF6823"/>
    <w:rsid w:val="00DF7345"/>
    <w:rsid w:val="00E01E58"/>
    <w:rsid w:val="00E02E40"/>
    <w:rsid w:val="00E03095"/>
    <w:rsid w:val="00E052B2"/>
    <w:rsid w:val="00E06015"/>
    <w:rsid w:val="00E074D6"/>
    <w:rsid w:val="00E14041"/>
    <w:rsid w:val="00E14966"/>
    <w:rsid w:val="00E17D9E"/>
    <w:rsid w:val="00E2424A"/>
    <w:rsid w:val="00E24D9D"/>
    <w:rsid w:val="00E25EC0"/>
    <w:rsid w:val="00E30B4A"/>
    <w:rsid w:val="00E33648"/>
    <w:rsid w:val="00E34EBB"/>
    <w:rsid w:val="00E35265"/>
    <w:rsid w:val="00E379DA"/>
    <w:rsid w:val="00E42036"/>
    <w:rsid w:val="00E43F7E"/>
    <w:rsid w:val="00E44150"/>
    <w:rsid w:val="00E44642"/>
    <w:rsid w:val="00E4464D"/>
    <w:rsid w:val="00E44CF3"/>
    <w:rsid w:val="00E4517D"/>
    <w:rsid w:val="00E4563A"/>
    <w:rsid w:val="00E52AD7"/>
    <w:rsid w:val="00E56041"/>
    <w:rsid w:val="00E5712E"/>
    <w:rsid w:val="00E610D1"/>
    <w:rsid w:val="00E6118B"/>
    <w:rsid w:val="00E61FEF"/>
    <w:rsid w:val="00E62246"/>
    <w:rsid w:val="00E66B7E"/>
    <w:rsid w:val="00E70B31"/>
    <w:rsid w:val="00E7194C"/>
    <w:rsid w:val="00E71F18"/>
    <w:rsid w:val="00E75A98"/>
    <w:rsid w:val="00E770DA"/>
    <w:rsid w:val="00E815A4"/>
    <w:rsid w:val="00E82D3D"/>
    <w:rsid w:val="00E86469"/>
    <w:rsid w:val="00E86C63"/>
    <w:rsid w:val="00E87F07"/>
    <w:rsid w:val="00E90448"/>
    <w:rsid w:val="00E90969"/>
    <w:rsid w:val="00E92B2F"/>
    <w:rsid w:val="00E95F9D"/>
    <w:rsid w:val="00E960F1"/>
    <w:rsid w:val="00E960F8"/>
    <w:rsid w:val="00E9691B"/>
    <w:rsid w:val="00E97306"/>
    <w:rsid w:val="00EA1629"/>
    <w:rsid w:val="00EA3597"/>
    <w:rsid w:val="00EA39E8"/>
    <w:rsid w:val="00EA48A6"/>
    <w:rsid w:val="00EA612C"/>
    <w:rsid w:val="00EA67AC"/>
    <w:rsid w:val="00EA75C5"/>
    <w:rsid w:val="00EB0169"/>
    <w:rsid w:val="00EB1900"/>
    <w:rsid w:val="00EB1B46"/>
    <w:rsid w:val="00EB1FA3"/>
    <w:rsid w:val="00EB2F9E"/>
    <w:rsid w:val="00EB488E"/>
    <w:rsid w:val="00EB7B1E"/>
    <w:rsid w:val="00EC05E3"/>
    <w:rsid w:val="00EC3954"/>
    <w:rsid w:val="00EC5F97"/>
    <w:rsid w:val="00EC6B85"/>
    <w:rsid w:val="00EC6D0E"/>
    <w:rsid w:val="00EC7265"/>
    <w:rsid w:val="00EC7380"/>
    <w:rsid w:val="00ED4162"/>
    <w:rsid w:val="00ED5022"/>
    <w:rsid w:val="00ED786A"/>
    <w:rsid w:val="00ED7E37"/>
    <w:rsid w:val="00EE190E"/>
    <w:rsid w:val="00EE3959"/>
    <w:rsid w:val="00EE3D40"/>
    <w:rsid w:val="00EE5434"/>
    <w:rsid w:val="00EE7183"/>
    <w:rsid w:val="00EF2007"/>
    <w:rsid w:val="00EF3C2C"/>
    <w:rsid w:val="00EF4149"/>
    <w:rsid w:val="00EF419F"/>
    <w:rsid w:val="00EF45E4"/>
    <w:rsid w:val="00EF486A"/>
    <w:rsid w:val="00EF4B45"/>
    <w:rsid w:val="00EF56D4"/>
    <w:rsid w:val="00EF68DB"/>
    <w:rsid w:val="00F03043"/>
    <w:rsid w:val="00F03ED7"/>
    <w:rsid w:val="00F05D06"/>
    <w:rsid w:val="00F1150C"/>
    <w:rsid w:val="00F116FA"/>
    <w:rsid w:val="00F1267E"/>
    <w:rsid w:val="00F17952"/>
    <w:rsid w:val="00F205F8"/>
    <w:rsid w:val="00F220FA"/>
    <w:rsid w:val="00F221EB"/>
    <w:rsid w:val="00F228D1"/>
    <w:rsid w:val="00F22D04"/>
    <w:rsid w:val="00F23A43"/>
    <w:rsid w:val="00F2514D"/>
    <w:rsid w:val="00F3285A"/>
    <w:rsid w:val="00F33430"/>
    <w:rsid w:val="00F347B9"/>
    <w:rsid w:val="00F34E1E"/>
    <w:rsid w:val="00F4115B"/>
    <w:rsid w:val="00F41C4F"/>
    <w:rsid w:val="00F43039"/>
    <w:rsid w:val="00F43B99"/>
    <w:rsid w:val="00F458CB"/>
    <w:rsid w:val="00F47B63"/>
    <w:rsid w:val="00F52205"/>
    <w:rsid w:val="00F52C11"/>
    <w:rsid w:val="00F54168"/>
    <w:rsid w:val="00F605C7"/>
    <w:rsid w:val="00F61265"/>
    <w:rsid w:val="00F62DD9"/>
    <w:rsid w:val="00F6455C"/>
    <w:rsid w:val="00F65091"/>
    <w:rsid w:val="00F65AB0"/>
    <w:rsid w:val="00F66373"/>
    <w:rsid w:val="00F7154D"/>
    <w:rsid w:val="00F71760"/>
    <w:rsid w:val="00F72B8F"/>
    <w:rsid w:val="00F72CA4"/>
    <w:rsid w:val="00F76ADB"/>
    <w:rsid w:val="00F8137B"/>
    <w:rsid w:val="00F824A9"/>
    <w:rsid w:val="00F85785"/>
    <w:rsid w:val="00F85BB5"/>
    <w:rsid w:val="00F8692A"/>
    <w:rsid w:val="00F90514"/>
    <w:rsid w:val="00F91692"/>
    <w:rsid w:val="00F91D43"/>
    <w:rsid w:val="00F925F3"/>
    <w:rsid w:val="00F933F3"/>
    <w:rsid w:val="00F972DE"/>
    <w:rsid w:val="00FA03CD"/>
    <w:rsid w:val="00FA090F"/>
    <w:rsid w:val="00FA10DA"/>
    <w:rsid w:val="00FA1618"/>
    <w:rsid w:val="00FA384D"/>
    <w:rsid w:val="00FA5D6F"/>
    <w:rsid w:val="00FA62C3"/>
    <w:rsid w:val="00FA725C"/>
    <w:rsid w:val="00FB1F70"/>
    <w:rsid w:val="00FB6E42"/>
    <w:rsid w:val="00FC09A3"/>
    <w:rsid w:val="00FC0BEF"/>
    <w:rsid w:val="00FC154F"/>
    <w:rsid w:val="00FC3CC0"/>
    <w:rsid w:val="00FC4169"/>
    <w:rsid w:val="00FC7150"/>
    <w:rsid w:val="00FC71A8"/>
    <w:rsid w:val="00FC7B9B"/>
    <w:rsid w:val="00FC7DD8"/>
    <w:rsid w:val="00FD1479"/>
    <w:rsid w:val="00FD14D6"/>
    <w:rsid w:val="00FD334B"/>
    <w:rsid w:val="00FD4F60"/>
    <w:rsid w:val="00FD66AE"/>
    <w:rsid w:val="00FD74C3"/>
    <w:rsid w:val="00FE127B"/>
    <w:rsid w:val="00FE17C7"/>
    <w:rsid w:val="00FE43C0"/>
    <w:rsid w:val="00FE5073"/>
    <w:rsid w:val="00FE5929"/>
    <w:rsid w:val="00FE6150"/>
    <w:rsid w:val="00FE7831"/>
    <w:rsid w:val="00FF0858"/>
    <w:rsid w:val="00FF19A8"/>
    <w:rsid w:val="00FF5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3BB1"/>
  <w15:docId w15:val="{F5BDA89C-9A65-424D-86BC-D2CE34F7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4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74BD"/>
    <w:pPr>
      <w:ind w:left="720"/>
      <w:contextualSpacing/>
    </w:pPr>
    <w:rPr>
      <w:rFonts w:eastAsia="Times New Roman" w:cs="Times New Roman"/>
    </w:rPr>
  </w:style>
  <w:style w:type="paragraph" w:styleId="a5">
    <w:name w:val="header"/>
    <w:basedOn w:val="a"/>
    <w:link w:val="a6"/>
    <w:uiPriority w:val="99"/>
    <w:unhideWhenUsed/>
    <w:rsid w:val="006B74BD"/>
    <w:pPr>
      <w:tabs>
        <w:tab w:val="center" w:pos="4677"/>
        <w:tab w:val="right" w:pos="9355"/>
      </w:tabs>
      <w:spacing w:after="0" w:line="240" w:lineRule="auto"/>
    </w:pPr>
    <w:rPr>
      <w:rFonts w:eastAsia="Times New Roman" w:cs="Times New Roman"/>
    </w:rPr>
  </w:style>
  <w:style w:type="character" w:customStyle="1" w:styleId="a6">
    <w:name w:val="Верхний колонтитул Знак"/>
    <w:basedOn w:val="a0"/>
    <w:link w:val="a5"/>
    <w:uiPriority w:val="99"/>
    <w:rsid w:val="006B74BD"/>
    <w:rPr>
      <w:rFonts w:eastAsia="Times New Roman" w:cs="Times New Roman"/>
      <w:lang w:val="ru-RU"/>
    </w:rPr>
  </w:style>
  <w:style w:type="paragraph" w:styleId="a7">
    <w:name w:val="footer"/>
    <w:basedOn w:val="a"/>
    <w:link w:val="a8"/>
    <w:uiPriority w:val="99"/>
    <w:unhideWhenUsed/>
    <w:rsid w:val="006B74BD"/>
    <w:pPr>
      <w:tabs>
        <w:tab w:val="center" w:pos="4677"/>
        <w:tab w:val="right" w:pos="9355"/>
      </w:tabs>
      <w:spacing w:after="0" w:line="240" w:lineRule="auto"/>
    </w:pPr>
    <w:rPr>
      <w:rFonts w:eastAsia="Times New Roman" w:cs="Times New Roman"/>
    </w:rPr>
  </w:style>
  <w:style w:type="character" w:customStyle="1" w:styleId="a8">
    <w:name w:val="Нижний колонтитул Знак"/>
    <w:basedOn w:val="a0"/>
    <w:link w:val="a7"/>
    <w:uiPriority w:val="99"/>
    <w:rsid w:val="006B74BD"/>
    <w:rPr>
      <w:rFonts w:eastAsia="Times New Roman" w:cs="Times New Roman"/>
      <w:lang w:val="ru-RU"/>
    </w:rPr>
  </w:style>
  <w:style w:type="character" w:styleId="a9">
    <w:name w:val="Hyperlink"/>
    <w:basedOn w:val="a0"/>
    <w:uiPriority w:val="99"/>
    <w:unhideWhenUsed/>
    <w:rsid w:val="00603EC5"/>
    <w:rPr>
      <w:color w:val="0563C1" w:themeColor="hyperlink"/>
      <w:u w:val="single"/>
    </w:rPr>
  </w:style>
  <w:style w:type="paragraph" w:styleId="aa">
    <w:name w:val="Normal (Web)"/>
    <w:basedOn w:val="a"/>
    <w:uiPriority w:val="99"/>
    <w:unhideWhenUsed/>
    <w:rsid w:val="00603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4539BD"/>
    <w:rPr>
      <w:rFonts w:ascii="Times New Roman" w:hAnsi="Times New Roman" w:cs="Times New Roman"/>
      <w:color w:val="000000"/>
    </w:rPr>
  </w:style>
  <w:style w:type="paragraph" w:styleId="ab">
    <w:name w:val="Balloon Text"/>
    <w:basedOn w:val="a"/>
    <w:link w:val="ac"/>
    <w:uiPriority w:val="99"/>
    <w:semiHidden/>
    <w:unhideWhenUsed/>
    <w:rsid w:val="009B704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B7042"/>
    <w:rPr>
      <w:rFonts w:ascii="Segoe UI" w:hAnsi="Segoe UI" w:cs="Segoe UI"/>
      <w:sz w:val="18"/>
      <w:szCs w:val="18"/>
    </w:rPr>
  </w:style>
  <w:style w:type="paragraph" w:styleId="HTML">
    <w:name w:val="HTML Preformatted"/>
    <w:basedOn w:val="a"/>
    <w:link w:val="HTML0"/>
    <w:uiPriority w:val="99"/>
    <w:unhideWhenUsed/>
    <w:rsid w:val="00D52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250D"/>
    <w:rPr>
      <w:rFonts w:ascii="Courier New" w:eastAsia="Times New Roman" w:hAnsi="Courier New" w:cs="Courier New"/>
      <w:sz w:val="20"/>
      <w:szCs w:val="20"/>
    </w:rPr>
  </w:style>
  <w:style w:type="paragraph" w:customStyle="1" w:styleId="TableParagraph">
    <w:name w:val="Table Paragraph"/>
    <w:basedOn w:val="a"/>
    <w:uiPriority w:val="1"/>
    <w:qFormat/>
    <w:rsid w:val="000D523A"/>
    <w:pPr>
      <w:widowControl w:val="0"/>
      <w:autoSpaceDE w:val="0"/>
      <w:autoSpaceDN w:val="0"/>
      <w:spacing w:after="0" w:line="240" w:lineRule="auto"/>
      <w:ind w:left="492"/>
      <w:jc w:val="both"/>
    </w:pPr>
    <w:rPr>
      <w:rFonts w:ascii="Times New Roman" w:eastAsia="Times New Roman" w:hAnsi="Times New Roman" w:cs="Times New Roman"/>
      <w:lang w:val="kk-KZ" w:eastAsia="kk-KZ"/>
    </w:rPr>
  </w:style>
  <w:style w:type="character" w:customStyle="1" w:styleId="ad">
    <w:name w:val="Текст Знак"/>
    <w:aliases w:val="Знак Знак,Знак2 Знак,Знак Знак Знак Знак Знак1,Знак Знак Знак Знак Знак Знак,Знак Знак Знак Знак Знак Знак Знак Знак1,Знак Знак Знак Знак Знак Знак Знак Знак Знак,Знак Знак Знак Знак Знак Знак Знак Знак Знак Знак Знак"/>
    <w:basedOn w:val="a0"/>
    <w:link w:val="ae"/>
    <w:semiHidden/>
    <w:locked/>
    <w:rsid w:val="000226FF"/>
    <w:rPr>
      <w:rFonts w:ascii="Courier New" w:hAnsi="Courier New" w:cs="Courier New"/>
    </w:rPr>
  </w:style>
  <w:style w:type="paragraph" w:styleId="ae">
    <w:name w:val="Plain Text"/>
    <w:aliases w:val="Знак,Знак2,Знак Знак Знак Знак,Знак Знак Знак Знак Знак,Знак Знак Знак Знак Знак Знак Знак,Знак Знак Знак Знак Знак Знак Знак Знак,Знак Знак Знак Знак Знак Знак Знак Знак Знак Знак"/>
    <w:basedOn w:val="a"/>
    <w:link w:val="ad"/>
    <w:semiHidden/>
    <w:unhideWhenUsed/>
    <w:rsid w:val="000226FF"/>
    <w:pPr>
      <w:spacing w:after="0" w:line="240" w:lineRule="auto"/>
    </w:pPr>
    <w:rPr>
      <w:rFonts w:ascii="Courier New" w:hAnsi="Courier New" w:cs="Courier New"/>
    </w:rPr>
  </w:style>
  <w:style w:type="character" w:customStyle="1" w:styleId="1">
    <w:name w:val="Текст Знак1"/>
    <w:basedOn w:val="a0"/>
    <w:uiPriority w:val="99"/>
    <w:semiHidden/>
    <w:rsid w:val="000226FF"/>
    <w:rPr>
      <w:rFonts w:ascii="Consolas" w:hAnsi="Consolas"/>
      <w:sz w:val="21"/>
      <w:szCs w:val="21"/>
    </w:rPr>
  </w:style>
  <w:style w:type="paragraph" w:styleId="af">
    <w:name w:val="No Spacing"/>
    <w:uiPriority w:val="1"/>
    <w:qFormat/>
    <w:rsid w:val="00D61E0E"/>
    <w:pPr>
      <w:spacing w:after="0" w:line="240"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B2444F"/>
    <w:rPr>
      <w:color w:val="605E5C"/>
      <w:shd w:val="clear" w:color="auto" w:fill="E1DFDD"/>
    </w:rPr>
  </w:style>
  <w:style w:type="character" w:styleId="af0">
    <w:name w:val="annotation reference"/>
    <w:basedOn w:val="a0"/>
    <w:uiPriority w:val="99"/>
    <w:unhideWhenUsed/>
    <w:qFormat/>
    <w:rsid w:val="00E95F9D"/>
    <w:rPr>
      <w:sz w:val="16"/>
      <w:szCs w:val="16"/>
    </w:rPr>
  </w:style>
  <w:style w:type="paragraph" w:styleId="af1">
    <w:name w:val="annotation text"/>
    <w:basedOn w:val="a"/>
    <w:link w:val="af2"/>
    <w:uiPriority w:val="99"/>
    <w:unhideWhenUsed/>
    <w:qFormat/>
    <w:rsid w:val="00E95F9D"/>
    <w:pPr>
      <w:spacing w:line="240" w:lineRule="auto"/>
    </w:pPr>
    <w:rPr>
      <w:sz w:val="20"/>
      <w:szCs w:val="20"/>
    </w:rPr>
  </w:style>
  <w:style w:type="character" w:customStyle="1" w:styleId="af2">
    <w:name w:val="Текст примечания Знак"/>
    <w:basedOn w:val="a0"/>
    <w:link w:val="af1"/>
    <w:uiPriority w:val="99"/>
    <w:qFormat/>
    <w:rsid w:val="00E95F9D"/>
    <w:rPr>
      <w:sz w:val="20"/>
      <w:szCs w:val="20"/>
    </w:rPr>
  </w:style>
  <w:style w:type="paragraph" w:styleId="af3">
    <w:name w:val="annotation subject"/>
    <w:basedOn w:val="af1"/>
    <w:next w:val="af1"/>
    <w:link w:val="af4"/>
    <w:uiPriority w:val="99"/>
    <w:semiHidden/>
    <w:unhideWhenUsed/>
    <w:rsid w:val="00E95F9D"/>
    <w:rPr>
      <w:b/>
      <w:bCs/>
    </w:rPr>
  </w:style>
  <w:style w:type="character" w:customStyle="1" w:styleId="af4">
    <w:name w:val="Тема примечания Знак"/>
    <w:basedOn w:val="af2"/>
    <w:link w:val="af3"/>
    <w:uiPriority w:val="99"/>
    <w:semiHidden/>
    <w:rsid w:val="00E95F9D"/>
    <w:rPr>
      <w:b/>
      <w:bCs/>
      <w:sz w:val="20"/>
      <w:szCs w:val="20"/>
    </w:rPr>
  </w:style>
  <w:style w:type="character" w:customStyle="1" w:styleId="2">
    <w:name w:val="Неразрешенное упоминание2"/>
    <w:basedOn w:val="a0"/>
    <w:uiPriority w:val="99"/>
    <w:semiHidden/>
    <w:unhideWhenUsed/>
    <w:rsid w:val="00EF4B45"/>
    <w:rPr>
      <w:color w:val="605E5C"/>
      <w:shd w:val="clear" w:color="auto" w:fill="E1DFDD"/>
    </w:rPr>
  </w:style>
  <w:style w:type="paragraph" w:styleId="af5">
    <w:name w:val="caption"/>
    <w:basedOn w:val="a"/>
    <w:qFormat/>
    <w:rsid w:val="00581F01"/>
    <w:pPr>
      <w:widowControl w:val="0"/>
      <w:suppressLineNumbers/>
      <w:suppressAutoHyphens/>
      <w:spacing w:before="120" w:after="120" w:line="240" w:lineRule="auto"/>
    </w:pPr>
    <w:rPr>
      <w:rFonts w:ascii="Times New Roman" w:eastAsia="Times New Roman" w:hAnsi="Times New Roman" w:cs="Lucida Sans"/>
      <w:i/>
      <w:iCs/>
      <w:sz w:val="24"/>
      <w:szCs w:val="24"/>
      <w:lang w:val="kk-KZ" w:eastAsia="kk-KZ" w:bidi="kk-KZ"/>
    </w:rPr>
  </w:style>
  <w:style w:type="character" w:customStyle="1" w:styleId="3">
    <w:name w:val="Неразрешенное упоминание3"/>
    <w:basedOn w:val="a0"/>
    <w:uiPriority w:val="99"/>
    <w:semiHidden/>
    <w:unhideWhenUsed/>
    <w:rsid w:val="00C169D2"/>
    <w:rPr>
      <w:color w:val="605E5C"/>
      <w:shd w:val="clear" w:color="auto" w:fill="E1DFDD"/>
    </w:rPr>
  </w:style>
  <w:style w:type="paragraph" w:styleId="af6">
    <w:name w:val="Revision"/>
    <w:hidden/>
    <w:uiPriority w:val="99"/>
    <w:semiHidden/>
    <w:rsid w:val="00685EED"/>
    <w:pPr>
      <w:spacing w:after="0" w:line="240" w:lineRule="auto"/>
    </w:pPr>
  </w:style>
  <w:style w:type="paragraph" w:customStyle="1" w:styleId="pj">
    <w:name w:val="pj"/>
    <w:basedOn w:val="a"/>
    <w:rsid w:val="00072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AD2B38"/>
  </w:style>
  <w:style w:type="paragraph" w:customStyle="1" w:styleId="pf0">
    <w:name w:val="pf0"/>
    <w:basedOn w:val="a"/>
    <w:rsid w:val="00862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f01">
    <w:name w:val="cf01"/>
    <w:basedOn w:val="a0"/>
    <w:rsid w:val="00862359"/>
    <w:rPr>
      <w:rFonts w:ascii="Segoe UI" w:hAnsi="Segoe UI" w:cs="Segoe UI" w:hint="default"/>
      <w:sz w:val="18"/>
      <w:szCs w:val="18"/>
    </w:rPr>
  </w:style>
  <w:style w:type="character" w:customStyle="1" w:styleId="cf11">
    <w:name w:val="cf11"/>
    <w:basedOn w:val="a0"/>
    <w:rsid w:val="00862359"/>
    <w:rPr>
      <w:rFonts w:ascii="Segoe UI" w:hAnsi="Segoe UI" w:cs="Segoe UI" w:hint="default"/>
      <w:sz w:val="18"/>
      <w:szCs w:val="18"/>
    </w:rPr>
  </w:style>
  <w:style w:type="character" w:customStyle="1" w:styleId="cf21">
    <w:name w:val="cf21"/>
    <w:basedOn w:val="a0"/>
    <w:rsid w:val="00862359"/>
    <w:rPr>
      <w:rFonts w:ascii="Segoe UI" w:hAnsi="Segoe UI" w:cs="Segoe UI" w:hint="default"/>
      <w:sz w:val="18"/>
      <w:szCs w:val="18"/>
      <w:u w:val="single"/>
    </w:rPr>
  </w:style>
  <w:style w:type="character" w:customStyle="1" w:styleId="translation-word">
    <w:name w:val="translation-word"/>
    <w:basedOn w:val="a0"/>
    <w:rsid w:val="00AF1FBD"/>
  </w:style>
  <w:style w:type="character" w:customStyle="1" w:styleId="af7">
    <w:name w:val="Основной текст Знак"/>
    <w:basedOn w:val="a0"/>
    <w:link w:val="af8"/>
    <w:uiPriority w:val="1"/>
    <w:qFormat/>
    <w:rsid w:val="007D4293"/>
    <w:rPr>
      <w:rFonts w:ascii="Times New Roman" w:eastAsia="Times New Roman" w:hAnsi="Times New Roman" w:cs="Times New Roman"/>
      <w:sz w:val="18"/>
      <w:szCs w:val="18"/>
      <w:lang w:val="kk-KZ" w:eastAsia="kk-KZ" w:bidi="kk-KZ"/>
    </w:rPr>
  </w:style>
  <w:style w:type="paragraph" w:styleId="af8">
    <w:name w:val="Body Text"/>
    <w:basedOn w:val="a"/>
    <w:link w:val="af7"/>
    <w:uiPriority w:val="1"/>
    <w:qFormat/>
    <w:rsid w:val="007D4293"/>
    <w:pPr>
      <w:widowControl w:val="0"/>
      <w:suppressAutoHyphens/>
      <w:spacing w:after="0" w:line="240" w:lineRule="auto"/>
    </w:pPr>
    <w:rPr>
      <w:rFonts w:ascii="Times New Roman" w:eastAsia="Times New Roman" w:hAnsi="Times New Roman" w:cs="Times New Roman"/>
      <w:sz w:val="18"/>
      <w:szCs w:val="18"/>
      <w:lang w:val="kk-KZ" w:eastAsia="kk-KZ" w:bidi="kk-KZ"/>
    </w:rPr>
  </w:style>
  <w:style w:type="character" w:customStyle="1" w:styleId="11">
    <w:name w:val="Основной текст Знак1"/>
    <w:basedOn w:val="a0"/>
    <w:uiPriority w:val="99"/>
    <w:semiHidden/>
    <w:rsid w:val="007D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950">
      <w:bodyDiv w:val="1"/>
      <w:marLeft w:val="0"/>
      <w:marRight w:val="0"/>
      <w:marTop w:val="0"/>
      <w:marBottom w:val="0"/>
      <w:divBdr>
        <w:top w:val="none" w:sz="0" w:space="0" w:color="auto"/>
        <w:left w:val="none" w:sz="0" w:space="0" w:color="auto"/>
        <w:bottom w:val="none" w:sz="0" w:space="0" w:color="auto"/>
        <w:right w:val="none" w:sz="0" w:space="0" w:color="auto"/>
      </w:divBdr>
    </w:div>
    <w:div w:id="46804553">
      <w:bodyDiv w:val="1"/>
      <w:marLeft w:val="0"/>
      <w:marRight w:val="0"/>
      <w:marTop w:val="0"/>
      <w:marBottom w:val="0"/>
      <w:divBdr>
        <w:top w:val="none" w:sz="0" w:space="0" w:color="auto"/>
        <w:left w:val="none" w:sz="0" w:space="0" w:color="auto"/>
        <w:bottom w:val="none" w:sz="0" w:space="0" w:color="auto"/>
        <w:right w:val="none" w:sz="0" w:space="0" w:color="auto"/>
      </w:divBdr>
    </w:div>
    <w:div w:id="125659432">
      <w:bodyDiv w:val="1"/>
      <w:marLeft w:val="0"/>
      <w:marRight w:val="0"/>
      <w:marTop w:val="0"/>
      <w:marBottom w:val="0"/>
      <w:divBdr>
        <w:top w:val="none" w:sz="0" w:space="0" w:color="auto"/>
        <w:left w:val="none" w:sz="0" w:space="0" w:color="auto"/>
        <w:bottom w:val="none" w:sz="0" w:space="0" w:color="auto"/>
        <w:right w:val="none" w:sz="0" w:space="0" w:color="auto"/>
      </w:divBdr>
    </w:div>
    <w:div w:id="178813325">
      <w:bodyDiv w:val="1"/>
      <w:marLeft w:val="0"/>
      <w:marRight w:val="0"/>
      <w:marTop w:val="0"/>
      <w:marBottom w:val="0"/>
      <w:divBdr>
        <w:top w:val="none" w:sz="0" w:space="0" w:color="auto"/>
        <w:left w:val="none" w:sz="0" w:space="0" w:color="auto"/>
        <w:bottom w:val="none" w:sz="0" w:space="0" w:color="auto"/>
        <w:right w:val="none" w:sz="0" w:space="0" w:color="auto"/>
      </w:divBdr>
    </w:div>
    <w:div w:id="248778133">
      <w:bodyDiv w:val="1"/>
      <w:marLeft w:val="0"/>
      <w:marRight w:val="0"/>
      <w:marTop w:val="0"/>
      <w:marBottom w:val="0"/>
      <w:divBdr>
        <w:top w:val="none" w:sz="0" w:space="0" w:color="auto"/>
        <w:left w:val="none" w:sz="0" w:space="0" w:color="auto"/>
        <w:bottom w:val="none" w:sz="0" w:space="0" w:color="auto"/>
        <w:right w:val="none" w:sz="0" w:space="0" w:color="auto"/>
      </w:divBdr>
    </w:div>
    <w:div w:id="249393524">
      <w:bodyDiv w:val="1"/>
      <w:marLeft w:val="0"/>
      <w:marRight w:val="0"/>
      <w:marTop w:val="0"/>
      <w:marBottom w:val="0"/>
      <w:divBdr>
        <w:top w:val="none" w:sz="0" w:space="0" w:color="auto"/>
        <w:left w:val="none" w:sz="0" w:space="0" w:color="auto"/>
        <w:bottom w:val="none" w:sz="0" w:space="0" w:color="auto"/>
        <w:right w:val="none" w:sz="0" w:space="0" w:color="auto"/>
      </w:divBdr>
    </w:div>
    <w:div w:id="252052129">
      <w:bodyDiv w:val="1"/>
      <w:marLeft w:val="0"/>
      <w:marRight w:val="0"/>
      <w:marTop w:val="0"/>
      <w:marBottom w:val="0"/>
      <w:divBdr>
        <w:top w:val="none" w:sz="0" w:space="0" w:color="auto"/>
        <w:left w:val="none" w:sz="0" w:space="0" w:color="auto"/>
        <w:bottom w:val="none" w:sz="0" w:space="0" w:color="auto"/>
        <w:right w:val="none" w:sz="0" w:space="0" w:color="auto"/>
      </w:divBdr>
    </w:div>
    <w:div w:id="298613923">
      <w:bodyDiv w:val="1"/>
      <w:marLeft w:val="0"/>
      <w:marRight w:val="0"/>
      <w:marTop w:val="0"/>
      <w:marBottom w:val="0"/>
      <w:divBdr>
        <w:top w:val="none" w:sz="0" w:space="0" w:color="auto"/>
        <w:left w:val="none" w:sz="0" w:space="0" w:color="auto"/>
        <w:bottom w:val="none" w:sz="0" w:space="0" w:color="auto"/>
        <w:right w:val="none" w:sz="0" w:space="0" w:color="auto"/>
      </w:divBdr>
    </w:div>
    <w:div w:id="330912250">
      <w:bodyDiv w:val="1"/>
      <w:marLeft w:val="0"/>
      <w:marRight w:val="0"/>
      <w:marTop w:val="0"/>
      <w:marBottom w:val="0"/>
      <w:divBdr>
        <w:top w:val="none" w:sz="0" w:space="0" w:color="auto"/>
        <w:left w:val="none" w:sz="0" w:space="0" w:color="auto"/>
        <w:bottom w:val="none" w:sz="0" w:space="0" w:color="auto"/>
        <w:right w:val="none" w:sz="0" w:space="0" w:color="auto"/>
      </w:divBdr>
    </w:div>
    <w:div w:id="344480967">
      <w:bodyDiv w:val="1"/>
      <w:marLeft w:val="0"/>
      <w:marRight w:val="0"/>
      <w:marTop w:val="0"/>
      <w:marBottom w:val="0"/>
      <w:divBdr>
        <w:top w:val="none" w:sz="0" w:space="0" w:color="auto"/>
        <w:left w:val="none" w:sz="0" w:space="0" w:color="auto"/>
        <w:bottom w:val="none" w:sz="0" w:space="0" w:color="auto"/>
        <w:right w:val="none" w:sz="0" w:space="0" w:color="auto"/>
      </w:divBdr>
    </w:div>
    <w:div w:id="369771364">
      <w:bodyDiv w:val="1"/>
      <w:marLeft w:val="0"/>
      <w:marRight w:val="0"/>
      <w:marTop w:val="0"/>
      <w:marBottom w:val="0"/>
      <w:divBdr>
        <w:top w:val="none" w:sz="0" w:space="0" w:color="auto"/>
        <w:left w:val="none" w:sz="0" w:space="0" w:color="auto"/>
        <w:bottom w:val="none" w:sz="0" w:space="0" w:color="auto"/>
        <w:right w:val="none" w:sz="0" w:space="0" w:color="auto"/>
      </w:divBdr>
    </w:div>
    <w:div w:id="408114999">
      <w:bodyDiv w:val="1"/>
      <w:marLeft w:val="0"/>
      <w:marRight w:val="0"/>
      <w:marTop w:val="0"/>
      <w:marBottom w:val="0"/>
      <w:divBdr>
        <w:top w:val="none" w:sz="0" w:space="0" w:color="auto"/>
        <w:left w:val="none" w:sz="0" w:space="0" w:color="auto"/>
        <w:bottom w:val="none" w:sz="0" w:space="0" w:color="auto"/>
        <w:right w:val="none" w:sz="0" w:space="0" w:color="auto"/>
      </w:divBdr>
    </w:div>
    <w:div w:id="511147497">
      <w:bodyDiv w:val="1"/>
      <w:marLeft w:val="0"/>
      <w:marRight w:val="0"/>
      <w:marTop w:val="0"/>
      <w:marBottom w:val="0"/>
      <w:divBdr>
        <w:top w:val="none" w:sz="0" w:space="0" w:color="auto"/>
        <w:left w:val="none" w:sz="0" w:space="0" w:color="auto"/>
        <w:bottom w:val="none" w:sz="0" w:space="0" w:color="auto"/>
        <w:right w:val="none" w:sz="0" w:space="0" w:color="auto"/>
      </w:divBdr>
    </w:div>
    <w:div w:id="620843764">
      <w:bodyDiv w:val="1"/>
      <w:marLeft w:val="0"/>
      <w:marRight w:val="0"/>
      <w:marTop w:val="0"/>
      <w:marBottom w:val="0"/>
      <w:divBdr>
        <w:top w:val="none" w:sz="0" w:space="0" w:color="auto"/>
        <w:left w:val="none" w:sz="0" w:space="0" w:color="auto"/>
        <w:bottom w:val="none" w:sz="0" w:space="0" w:color="auto"/>
        <w:right w:val="none" w:sz="0" w:space="0" w:color="auto"/>
      </w:divBdr>
    </w:div>
    <w:div w:id="634871186">
      <w:bodyDiv w:val="1"/>
      <w:marLeft w:val="0"/>
      <w:marRight w:val="0"/>
      <w:marTop w:val="0"/>
      <w:marBottom w:val="0"/>
      <w:divBdr>
        <w:top w:val="none" w:sz="0" w:space="0" w:color="auto"/>
        <w:left w:val="none" w:sz="0" w:space="0" w:color="auto"/>
        <w:bottom w:val="none" w:sz="0" w:space="0" w:color="auto"/>
        <w:right w:val="none" w:sz="0" w:space="0" w:color="auto"/>
      </w:divBdr>
    </w:div>
    <w:div w:id="653876278">
      <w:bodyDiv w:val="1"/>
      <w:marLeft w:val="0"/>
      <w:marRight w:val="0"/>
      <w:marTop w:val="0"/>
      <w:marBottom w:val="0"/>
      <w:divBdr>
        <w:top w:val="none" w:sz="0" w:space="0" w:color="auto"/>
        <w:left w:val="none" w:sz="0" w:space="0" w:color="auto"/>
        <w:bottom w:val="none" w:sz="0" w:space="0" w:color="auto"/>
        <w:right w:val="none" w:sz="0" w:space="0" w:color="auto"/>
      </w:divBdr>
    </w:div>
    <w:div w:id="663708996">
      <w:bodyDiv w:val="1"/>
      <w:marLeft w:val="0"/>
      <w:marRight w:val="0"/>
      <w:marTop w:val="0"/>
      <w:marBottom w:val="0"/>
      <w:divBdr>
        <w:top w:val="none" w:sz="0" w:space="0" w:color="auto"/>
        <w:left w:val="none" w:sz="0" w:space="0" w:color="auto"/>
        <w:bottom w:val="none" w:sz="0" w:space="0" w:color="auto"/>
        <w:right w:val="none" w:sz="0" w:space="0" w:color="auto"/>
      </w:divBdr>
    </w:div>
    <w:div w:id="672877725">
      <w:bodyDiv w:val="1"/>
      <w:marLeft w:val="0"/>
      <w:marRight w:val="0"/>
      <w:marTop w:val="0"/>
      <w:marBottom w:val="0"/>
      <w:divBdr>
        <w:top w:val="none" w:sz="0" w:space="0" w:color="auto"/>
        <w:left w:val="none" w:sz="0" w:space="0" w:color="auto"/>
        <w:bottom w:val="none" w:sz="0" w:space="0" w:color="auto"/>
        <w:right w:val="none" w:sz="0" w:space="0" w:color="auto"/>
      </w:divBdr>
    </w:div>
    <w:div w:id="799609143">
      <w:bodyDiv w:val="1"/>
      <w:marLeft w:val="0"/>
      <w:marRight w:val="0"/>
      <w:marTop w:val="0"/>
      <w:marBottom w:val="0"/>
      <w:divBdr>
        <w:top w:val="none" w:sz="0" w:space="0" w:color="auto"/>
        <w:left w:val="none" w:sz="0" w:space="0" w:color="auto"/>
        <w:bottom w:val="none" w:sz="0" w:space="0" w:color="auto"/>
        <w:right w:val="none" w:sz="0" w:space="0" w:color="auto"/>
      </w:divBdr>
    </w:div>
    <w:div w:id="838499907">
      <w:bodyDiv w:val="1"/>
      <w:marLeft w:val="0"/>
      <w:marRight w:val="0"/>
      <w:marTop w:val="0"/>
      <w:marBottom w:val="0"/>
      <w:divBdr>
        <w:top w:val="none" w:sz="0" w:space="0" w:color="auto"/>
        <w:left w:val="none" w:sz="0" w:space="0" w:color="auto"/>
        <w:bottom w:val="none" w:sz="0" w:space="0" w:color="auto"/>
        <w:right w:val="none" w:sz="0" w:space="0" w:color="auto"/>
      </w:divBdr>
    </w:div>
    <w:div w:id="840003111">
      <w:bodyDiv w:val="1"/>
      <w:marLeft w:val="0"/>
      <w:marRight w:val="0"/>
      <w:marTop w:val="0"/>
      <w:marBottom w:val="0"/>
      <w:divBdr>
        <w:top w:val="none" w:sz="0" w:space="0" w:color="auto"/>
        <w:left w:val="none" w:sz="0" w:space="0" w:color="auto"/>
        <w:bottom w:val="none" w:sz="0" w:space="0" w:color="auto"/>
        <w:right w:val="none" w:sz="0" w:space="0" w:color="auto"/>
      </w:divBdr>
    </w:div>
    <w:div w:id="893657787">
      <w:bodyDiv w:val="1"/>
      <w:marLeft w:val="0"/>
      <w:marRight w:val="0"/>
      <w:marTop w:val="0"/>
      <w:marBottom w:val="0"/>
      <w:divBdr>
        <w:top w:val="none" w:sz="0" w:space="0" w:color="auto"/>
        <w:left w:val="none" w:sz="0" w:space="0" w:color="auto"/>
        <w:bottom w:val="none" w:sz="0" w:space="0" w:color="auto"/>
        <w:right w:val="none" w:sz="0" w:space="0" w:color="auto"/>
      </w:divBdr>
    </w:div>
    <w:div w:id="906302441">
      <w:bodyDiv w:val="1"/>
      <w:marLeft w:val="0"/>
      <w:marRight w:val="0"/>
      <w:marTop w:val="0"/>
      <w:marBottom w:val="0"/>
      <w:divBdr>
        <w:top w:val="none" w:sz="0" w:space="0" w:color="auto"/>
        <w:left w:val="none" w:sz="0" w:space="0" w:color="auto"/>
        <w:bottom w:val="none" w:sz="0" w:space="0" w:color="auto"/>
        <w:right w:val="none" w:sz="0" w:space="0" w:color="auto"/>
      </w:divBdr>
    </w:div>
    <w:div w:id="941257730">
      <w:bodyDiv w:val="1"/>
      <w:marLeft w:val="0"/>
      <w:marRight w:val="0"/>
      <w:marTop w:val="0"/>
      <w:marBottom w:val="0"/>
      <w:divBdr>
        <w:top w:val="none" w:sz="0" w:space="0" w:color="auto"/>
        <w:left w:val="none" w:sz="0" w:space="0" w:color="auto"/>
        <w:bottom w:val="none" w:sz="0" w:space="0" w:color="auto"/>
        <w:right w:val="none" w:sz="0" w:space="0" w:color="auto"/>
      </w:divBdr>
    </w:div>
    <w:div w:id="944847503">
      <w:bodyDiv w:val="1"/>
      <w:marLeft w:val="0"/>
      <w:marRight w:val="0"/>
      <w:marTop w:val="0"/>
      <w:marBottom w:val="0"/>
      <w:divBdr>
        <w:top w:val="none" w:sz="0" w:space="0" w:color="auto"/>
        <w:left w:val="none" w:sz="0" w:space="0" w:color="auto"/>
        <w:bottom w:val="none" w:sz="0" w:space="0" w:color="auto"/>
        <w:right w:val="none" w:sz="0" w:space="0" w:color="auto"/>
      </w:divBdr>
    </w:div>
    <w:div w:id="1107626220">
      <w:bodyDiv w:val="1"/>
      <w:marLeft w:val="0"/>
      <w:marRight w:val="0"/>
      <w:marTop w:val="0"/>
      <w:marBottom w:val="0"/>
      <w:divBdr>
        <w:top w:val="none" w:sz="0" w:space="0" w:color="auto"/>
        <w:left w:val="none" w:sz="0" w:space="0" w:color="auto"/>
        <w:bottom w:val="none" w:sz="0" w:space="0" w:color="auto"/>
        <w:right w:val="none" w:sz="0" w:space="0" w:color="auto"/>
      </w:divBdr>
    </w:div>
    <w:div w:id="1141000545">
      <w:bodyDiv w:val="1"/>
      <w:marLeft w:val="0"/>
      <w:marRight w:val="0"/>
      <w:marTop w:val="0"/>
      <w:marBottom w:val="0"/>
      <w:divBdr>
        <w:top w:val="none" w:sz="0" w:space="0" w:color="auto"/>
        <w:left w:val="none" w:sz="0" w:space="0" w:color="auto"/>
        <w:bottom w:val="none" w:sz="0" w:space="0" w:color="auto"/>
        <w:right w:val="none" w:sz="0" w:space="0" w:color="auto"/>
      </w:divBdr>
    </w:div>
    <w:div w:id="1179466104">
      <w:bodyDiv w:val="1"/>
      <w:marLeft w:val="0"/>
      <w:marRight w:val="0"/>
      <w:marTop w:val="0"/>
      <w:marBottom w:val="0"/>
      <w:divBdr>
        <w:top w:val="none" w:sz="0" w:space="0" w:color="auto"/>
        <w:left w:val="none" w:sz="0" w:space="0" w:color="auto"/>
        <w:bottom w:val="none" w:sz="0" w:space="0" w:color="auto"/>
        <w:right w:val="none" w:sz="0" w:space="0" w:color="auto"/>
      </w:divBdr>
    </w:div>
    <w:div w:id="1195994846">
      <w:bodyDiv w:val="1"/>
      <w:marLeft w:val="0"/>
      <w:marRight w:val="0"/>
      <w:marTop w:val="0"/>
      <w:marBottom w:val="0"/>
      <w:divBdr>
        <w:top w:val="none" w:sz="0" w:space="0" w:color="auto"/>
        <w:left w:val="none" w:sz="0" w:space="0" w:color="auto"/>
        <w:bottom w:val="none" w:sz="0" w:space="0" w:color="auto"/>
        <w:right w:val="none" w:sz="0" w:space="0" w:color="auto"/>
      </w:divBdr>
    </w:div>
    <w:div w:id="1294872681">
      <w:bodyDiv w:val="1"/>
      <w:marLeft w:val="0"/>
      <w:marRight w:val="0"/>
      <w:marTop w:val="0"/>
      <w:marBottom w:val="0"/>
      <w:divBdr>
        <w:top w:val="none" w:sz="0" w:space="0" w:color="auto"/>
        <w:left w:val="none" w:sz="0" w:space="0" w:color="auto"/>
        <w:bottom w:val="none" w:sz="0" w:space="0" w:color="auto"/>
        <w:right w:val="none" w:sz="0" w:space="0" w:color="auto"/>
      </w:divBdr>
    </w:div>
    <w:div w:id="1371956976">
      <w:bodyDiv w:val="1"/>
      <w:marLeft w:val="0"/>
      <w:marRight w:val="0"/>
      <w:marTop w:val="0"/>
      <w:marBottom w:val="0"/>
      <w:divBdr>
        <w:top w:val="none" w:sz="0" w:space="0" w:color="auto"/>
        <w:left w:val="none" w:sz="0" w:space="0" w:color="auto"/>
        <w:bottom w:val="none" w:sz="0" w:space="0" w:color="auto"/>
        <w:right w:val="none" w:sz="0" w:space="0" w:color="auto"/>
      </w:divBdr>
    </w:div>
    <w:div w:id="1442796225">
      <w:bodyDiv w:val="1"/>
      <w:marLeft w:val="0"/>
      <w:marRight w:val="0"/>
      <w:marTop w:val="0"/>
      <w:marBottom w:val="0"/>
      <w:divBdr>
        <w:top w:val="none" w:sz="0" w:space="0" w:color="auto"/>
        <w:left w:val="none" w:sz="0" w:space="0" w:color="auto"/>
        <w:bottom w:val="none" w:sz="0" w:space="0" w:color="auto"/>
        <w:right w:val="none" w:sz="0" w:space="0" w:color="auto"/>
      </w:divBdr>
    </w:div>
    <w:div w:id="1468819019">
      <w:bodyDiv w:val="1"/>
      <w:marLeft w:val="0"/>
      <w:marRight w:val="0"/>
      <w:marTop w:val="0"/>
      <w:marBottom w:val="0"/>
      <w:divBdr>
        <w:top w:val="none" w:sz="0" w:space="0" w:color="auto"/>
        <w:left w:val="none" w:sz="0" w:space="0" w:color="auto"/>
        <w:bottom w:val="none" w:sz="0" w:space="0" w:color="auto"/>
        <w:right w:val="none" w:sz="0" w:space="0" w:color="auto"/>
      </w:divBdr>
    </w:div>
    <w:div w:id="1497652598">
      <w:bodyDiv w:val="1"/>
      <w:marLeft w:val="0"/>
      <w:marRight w:val="0"/>
      <w:marTop w:val="0"/>
      <w:marBottom w:val="0"/>
      <w:divBdr>
        <w:top w:val="none" w:sz="0" w:space="0" w:color="auto"/>
        <w:left w:val="none" w:sz="0" w:space="0" w:color="auto"/>
        <w:bottom w:val="none" w:sz="0" w:space="0" w:color="auto"/>
        <w:right w:val="none" w:sz="0" w:space="0" w:color="auto"/>
      </w:divBdr>
    </w:div>
    <w:div w:id="1507865026">
      <w:bodyDiv w:val="1"/>
      <w:marLeft w:val="0"/>
      <w:marRight w:val="0"/>
      <w:marTop w:val="0"/>
      <w:marBottom w:val="0"/>
      <w:divBdr>
        <w:top w:val="none" w:sz="0" w:space="0" w:color="auto"/>
        <w:left w:val="none" w:sz="0" w:space="0" w:color="auto"/>
        <w:bottom w:val="none" w:sz="0" w:space="0" w:color="auto"/>
        <w:right w:val="none" w:sz="0" w:space="0" w:color="auto"/>
      </w:divBdr>
    </w:div>
    <w:div w:id="1609964951">
      <w:bodyDiv w:val="1"/>
      <w:marLeft w:val="0"/>
      <w:marRight w:val="0"/>
      <w:marTop w:val="0"/>
      <w:marBottom w:val="0"/>
      <w:divBdr>
        <w:top w:val="none" w:sz="0" w:space="0" w:color="auto"/>
        <w:left w:val="none" w:sz="0" w:space="0" w:color="auto"/>
        <w:bottom w:val="none" w:sz="0" w:space="0" w:color="auto"/>
        <w:right w:val="none" w:sz="0" w:space="0" w:color="auto"/>
      </w:divBdr>
    </w:div>
    <w:div w:id="1649356761">
      <w:bodyDiv w:val="1"/>
      <w:marLeft w:val="0"/>
      <w:marRight w:val="0"/>
      <w:marTop w:val="0"/>
      <w:marBottom w:val="0"/>
      <w:divBdr>
        <w:top w:val="none" w:sz="0" w:space="0" w:color="auto"/>
        <w:left w:val="none" w:sz="0" w:space="0" w:color="auto"/>
        <w:bottom w:val="none" w:sz="0" w:space="0" w:color="auto"/>
        <w:right w:val="none" w:sz="0" w:space="0" w:color="auto"/>
      </w:divBdr>
    </w:div>
    <w:div w:id="1737241253">
      <w:bodyDiv w:val="1"/>
      <w:marLeft w:val="0"/>
      <w:marRight w:val="0"/>
      <w:marTop w:val="0"/>
      <w:marBottom w:val="0"/>
      <w:divBdr>
        <w:top w:val="none" w:sz="0" w:space="0" w:color="auto"/>
        <w:left w:val="none" w:sz="0" w:space="0" w:color="auto"/>
        <w:bottom w:val="none" w:sz="0" w:space="0" w:color="auto"/>
        <w:right w:val="none" w:sz="0" w:space="0" w:color="auto"/>
      </w:divBdr>
    </w:div>
    <w:div w:id="1970890797">
      <w:bodyDiv w:val="1"/>
      <w:marLeft w:val="0"/>
      <w:marRight w:val="0"/>
      <w:marTop w:val="0"/>
      <w:marBottom w:val="0"/>
      <w:divBdr>
        <w:top w:val="none" w:sz="0" w:space="0" w:color="auto"/>
        <w:left w:val="none" w:sz="0" w:space="0" w:color="auto"/>
        <w:bottom w:val="none" w:sz="0" w:space="0" w:color="auto"/>
        <w:right w:val="none" w:sz="0" w:space="0" w:color="auto"/>
      </w:divBdr>
    </w:div>
    <w:div w:id="1986083778">
      <w:bodyDiv w:val="1"/>
      <w:marLeft w:val="0"/>
      <w:marRight w:val="0"/>
      <w:marTop w:val="0"/>
      <w:marBottom w:val="0"/>
      <w:divBdr>
        <w:top w:val="none" w:sz="0" w:space="0" w:color="auto"/>
        <w:left w:val="none" w:sz="0" w:space="0" w:color="auto"/>
        <w:bottom w:val="none" w:sz="0" w:space="0" w:color="auto"/>
        <w:right w:val="none" w:sz="0" w:space="0" w:color="auto"/>
      </w:divBdr>
    </w:div>
    <w:div w:id="20905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rfinance.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arfinance.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12000000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Z1200000056" TargetMode="External"/><Relationship Id="rId4" Type="http://schemas.openxmlformats.org/officeDocument/2006/relationships/settings" Target="settings.xml"/><Relationship Id="rId9" Type="http://schemas.openxmlformats.org/officeDocument/2006/relationships/hyperlink" Target="https://mycarfinance.k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EC4C0-111F-4936-BB7A-37EA3175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11524</Words>
  <Characters>65687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 Abdulova</dc:creator>
  <cp:lastModifiedBy>Alma Murzabayeva</cp:lastModifiedBy>
  <cp:revision>40</cp:revision>
  <cp:lastPrinted>2024-02-19T10:14:00Z</cp:lastPrinted>
  <dcterms:created xsi:type="dcterms:W3CDTF">2024-02-08T22:39:00Z</dcterms:created>
  <dcterms:modified xsi:type="dcterms:W3CDTF">2024-04-12T12:54:00Z</dcterms:modified>
</cp:coreProperties>
</file>